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AF" w:rsidRDefault="00F322AF" w:rsidP="00B14052">
      <w:pPr>
        <w:spacing w:afterLines="50" w:line="312" w:lineRule="auto"/>
        <w:ind w:leftChars="-405" w:left="-850" w:right="-625"/>
        <w:jc w:val="center"/>
        <w:rPr>
          <w:rFonts w:ascii="新宋体" w:eastAsia="新宋体" w:hAnsi="新宋体"/>
          <w:bCs/>
          <w:sz w:val="32"/>
          <w:szCs w:val="32"/>
        </w:rPr>
      </w:pPr>
      <w:bookmarkStart w:id="0" w:name="OLE_LINK1"/>
    </w:p>
    <w:p w:rsidR="00F322AF" w:rsidRDefault="00B14052">
      <w:pPr>
        <w:pStyle w:val="2"/>
        <w:numPr>
          <w:ilvl w:val="0"/>
          <w:numId w:val="0"/>
        </w:numPr>
        <w:spacing w:line="312" w:lineRule="auto"/>
        <w:ind w:left="851"/>
        <w:jc w:val="center"/>
        <w:rPr>
          <w:bCs/>
        </w:rPr>
      </w:pPr>
      <w:r>
        <w:rPr>
          <w:rFonts w:ascii="宋体" w:hAnsi="宋体" w:cs="宋体-18030" w:hint="eastAsia"/>
          <w:bCs/>
          <w:spacing w:val="-10"/>
          <w:sz w:val="48"/>
          <w:szCs w:val="48"/>
        </w:rPr>
        <w:t>2022年市本级管养国省干线公路安全设施精细化提升排查评估项目</w:t>
      </w:r>
    </w:p>
    <w:p w:rsidR="00F322AF" w:rsidRDefault="00F322AF">
      <w:pPr>
        <w:spacing w:line="312" w:lineRule="auto"/>
        <w:jc w:val="center"/>
        <w:rPr>
          <w:rFonts w:ascii="宋体" w:hAnsi="宋体"/>
          <w:bCs/>
          <w:sz w:val="84"/>
          <w:szCs w:val="84"/>
        </w:rPr>
      </w:pPr>
    </w:p>
    <w:p w:rsidR="00F322AF" w:rsidRDefault="00B14052">
      <w:pPr>
        <w:spacing w:line="312" w:lineRule="auto"/>
        <w:jc w:val="center"/>
        <w:rPr>
          <w:rFonts w:ascii="宋体" w:hAnsi="宋体"/>
          <w:bCs/>
          <w:sz w:val="84"/>
          <w:szCs w:val="84"/>
        </w:rPr>
      </w:pPr>
      <w:r>
        <w:rPr>
          <w:rFonts w:ascii="宋体" w:hAnsi="宋体" w:hint="eastAsia"/>
          <w:bCs/>
          <w:sz w:val="84"/>
          <w:szCs w:val="84"/>
        </w:rPr>
        <w:t>招 标 文 件</w:t>
      </w:r>
    </w:p>
    <w:p w:rsidR="00F322AF" w:rsidRDefault="00F322AF" w:rsidP="00B14052">
      <w:pPr>
        <w:spacing w:afterLines="50"/>
        <w:ind w:leftChars="-405" w:left="-850" w:right="-625"/>
        <w:jc w:val="center"/>
        <w:rPr>
          <w:rFonts w:ascii="宋体" w:hAnsi="宋体"/>
          <w:bCs/>
          <w:sz w:val="40"/>
          <w:szCs w:val="36"/>
        </w:rPr>
      </w:pPr>
    </w:p>
    <w:p w:rsidR="00F322AF" w:rsidRDefault="00F322AF">
      <w:pPr>
        <w:spacing w:line="312" w:lineRule="auto"/>
        <w:jc w:val="center"/>
        <w:rPr>
          <w:rFonts w:ascii="宋体"/>
          <w:bCs/>
          <w:sz w:val="28"/>
          <w:szCs w:val="28"/>
        </w:rPr>
      </w:pPr>
    </w:p>
    <w:p w:rsidR="00F322AF" w:rsidRDefault="00F322AF">
      <w:pPr>
        <w:widowControl/>
        <w:wordWrap w:val="0"/>
        <w:spacing w:line="312" w:lineRule="auto"/>
        <w:ind w:firstLineChars="850" w:firstLine="2380"/>
        <w:rPr>
          <w:rFonts w:ascii="宋体"/>
          <w:bCs/>
          <w:sz w:val="28"/>
          <w:szCs w:val="28"/>
        </w:rPr>
      </w:pPr>
    </w:p>
    <w:p w:rsidR="00F322AF" w:rsidRDefault="00F322AF">
      <w:pPr>
        <w:widowControl/>
        <w:wordWrap w:val="0"/>
        <w:spacing w:line="312" w:lineRule="auto"/>
        <w:ind w:firstLineChars="850" w:firstLine="2380"/>
        <w:rPr>
          <w:rFonts w:ascii="宋体"/>
          <w:bCs/>
          <w:sz w:val="28"/>
          <w:szCs w:val="28"/>
        </w:rPr>
      </w:pPr>
    </w:p>
    <w:p w:rsidR="00F322AF" w:rsidRDefault="00F322AF">
      <w:pPr>
        <w:spacing w:line="312" w:lineRule="auto"/>
        <w:rPr>
          <w:rFonts w:ascii="宋体"/>
          <w:bCs/>
          <w:szCs w:val="21"/>
        </w:rPr>
      </w:pPr>
    </w:p>
    <w:p w:rsidR="00F322AF" w:rsidRDefault="00F322AF">
      <w:pPr>
        <w:spacing w:line="312" w:lineRule="auto"/>
        <w:rPr>
          <w:rFonts w:ascii="宋体"/>
          <w:bCs/>
          <w:szCs w:val="21"/>
        </w:rPr>
      </w:pPr>
    </w:p>
    <w:p w:rsidR="00F322AF" w:rsidRDefault="00F322AF">
      <w:pPr>
        <w:pStyle w:val="a3"/>
        <w:spacing w:line="312" w:lineRule="auto"/>
        <w:ind w:firstLine="0"/>
        <w:rPr>
          <w:bCs/>
        </w:rPr>
      </w:pPr>
    </w:p>
    <w:p w:rsidR="00F322AF" w:rsidRDefault="00F322AF">
      <w:pPr>
        <w:pStyle w:val="a3"/>
        <w:spacing w:line="312" w:lineRule="auto"/>
        <w:rPr>
          <w:bCs/>
        </w:rPr>
      </w:pPr>
    </w:p>
    <w:p w:rsidR="00F322AF" w:rsidRDefault="00B14052" w:rsidP="00B14052">
      <w:pPr>
        <w:spacing w:beforeLines="100" w:afterLines="100" w:line="312" w:lineRule="auto"/>
        <w:rPr>
          <w:rFonts w:ascii="宋体"/>
          <w:bCs/>
          <w:sz w:val="32"/>
          <w:szCs w:val="32"/>
        </w:rPr>
      </w:pPr>
      <w:r>
        <w:rPr>
          <w:rFonts w:ascii="宋体" w:hint="eastAsia"/>
          <w:bCs/>
          <w:sz w:val="32"/>
          <w:szCs w:val="32"/>
        </w:rPr>
        <w:t xml:space="preserve">采 购人: </w:t>
      </w:r>
      <w:r>
        <w:rPr>
          <w:rFonts w:ascii="宋体" w:hint="eastAsia"/>
          <w:bCs/>
          <w:sz w:val="32"/>
          <w:szCs w:val="32"/>
          <w:u w:val="single"/>
        </w:rPr>
        <w:t>滁州市公路管理服务中心</w:t>
      </w:r>
      <w:r>
        <w:rPr>
          <w:rFonts w:ascii="宋体" w:hint="eastAsia"/>
          <w:bCs/>
          <w:sz w:val="32"/>
          <w:szCs w:val="32"/>
        </w:rPr>
        <w:t>（盖章）</w:t>
      </w:r>
    </w:p>
    <w:p w:rsidR="00F322AF" w:rsidRDefault="00B14052" w:rsidP="00B14052">
      <w:pPr>
        <w:spacing w:beforeLines="100" w:afterLines="100" w:line="312" w:lineRule="auto"/>
        <w:rPr>
          <w:rFonts w:ascii="宋体"/>
          <w:bCs/>
          <w:sz w:val="32"/>
          <w:szCs w:val="32"/>
          <w:u w:val="single"/>
        </w:rPr>
      </w:pPr>
      <w:r>
        <w:rPr>
          <w:rFonts w:ascii="宋体" w:hint="eastAsia"/>
          <w:bCs/>
          <w:sz w:val="32"/>
          <w:szCs w:val="32"/>
        </w:rPr>
        <w:t>采购代理机构：</w:t>
      </w:r>
      <w:r>
        <w:rPr>
          <w:rFonts w:ascii="宋体" w:hint="eastAsia"/>
          <w:bCs/>
          <w:sz w:val="32"/>
          <w:szCs w:val="32"/>
          <w:u w:val="single"/>
        </w:rPr>
        <w:t xml:space="preserve"> 滁州市城投工程咨询管理有限公司 </w:t>
      </w:r>
      <w:r>
        <w:rPr>
          <w:rFonts w:ascii="宋体" w:hint="eastAsia"/>
          <w:bCs/>
          <w:sz w:val="32"/>
          <w:szCs w:val="32"/>
        </w:rPr>
        <w:t>（盖章）</w:t>
      </w:r>
    </w:p>
    <w:p w:rsidR="00F322AF" w:rsidRDefault="00B14052" w:rsidP="00B14052">
      <w:pPr>
        <w:spacing w:beforeLines="100" w:afterLines="100" w:line="312" w:lineRule="auto"/>
        <w:jc w:val="center"/>
        <w:rPr>
          <w:rFonts w:ascii="宋体"/>
          <w:bCs/>
          <w:sz w:val="32"/>
          <w:szCs w:val="32"/>
        </w:rPr>
      </w:pPr>
      <w:r>
        <w:rPr>
          <w:rFonts w:ascii="宋体" w:hint="eastAsia"/>
          <w:bCs/>
          <w:sz w:val="32"/>
          <w:szCs w:val="32"/>
          <w:u w:val="single"/>
        </w:rPr>
        <w:t xml:space="preserve"> 2022</w:t>
      </w:r>
      <w:r>
        <w:rPr>
          <w:rFonts w:ascii="宋体" w:hint="eastAsia"/>
          <w:bCs/>
          <w:sz w:val="32"/>
          <w:szCs w:val="32"/>
        </w:rPr>
        <w:t>年</w:t>
      </w:r>
      <w:r>
        <w:rPr>
          <w:rFonts w:ascii="宋体" w:hint="eastAsia"/>
          <w:bCs/>
          <w:sz w:val="32"/>
          <w:szCs w:val="32"/>
          <w:u w:val="single"/>
        </w:rPr>
        <w:t>10</w:t>
      </w:r>
      <w:r>
        <w:rPr>
          <w:rFonts w:ascii="宋体" w:hint="eastAsia"/>
          <w:bCs/>
          <w:sz w:val="32"/>
          <w:szCs w:val="32"/>
        </w:rPr>
        <w:t>月</w:t>
      </w:r>
    </w:p>
    <w:p w:rsidR="00F322AF" w:rsidRDefault="00F322AF">
      <w:pPr>
        <w:spacing w:line="312" w:lineRule="auto"/>
        <w:jc w:val="center"/>
        <w:rPr>
          <w:bCs/>
          <w:sz w:val="36"/>
        </w:rPr>
      </w:pPr>
    </w:p>
    <w:p w:rsidR="00F322AF" w:rsidRDefault="00F322AF">
      <w:pPr>
        <w:pStyle w:val="New"/>
        <w:rPr>
          <w:bCs/>
        </w:rPr>
        <w:sectPr w:rsidR="00F322AF">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p>
    <w:p w:rsidR="00F322AF" w:rsidRDefault="00F322AF">
      <w:pPr>
        <w:pStyle w:val="New"/>
        <w:rPr>
          <w:bCs/>
        </w:rPr>
      </w:pPr>
    </w:p>
    <w:p w:rsidR="00F322AF" w:rsidRDefault="00B14052">
      <w:pPr>
        <w:spacing w:line="360" w:lineRule="exact"/>
        <w:jc w:val="center"/>
        <w:rPr>
          <w:bCs/>
          <w:sz w:val="36"/>
        </w:rPr>
      </w:pPr>
      <w:r>
        <w:rPr>
          <w:rFonts w:hint="eastAsia"/>
          <w:bCs/>
          <w:sz w:val="36"/>
        </w:rPr>
        <w:t>目</w:t>
      </w:r>
      <w:r>
        <w:rPr>
          <w:rFonts w:hint="eastAsia"/>
          <w:bCs/>
          <w:sz w:val="36"/>
        </w:rPr>
        <w:t xml:space="preserve">  </w:t>
      </w:r>
      <w:r>
        <w:rPr>
          <w:rFonts w:hint="eastAsia"/>
          <w:bCs/>
          <w:sz w:val="36"/>
        </w:rPr>
        <w:t>录</w:t>
      </w:r>
    </w:p>
    <w:p w:rsidR="00F322AF" w:rsidRDefault="00F322AF">
      <w:pPr>
        <w:spacing w:line="360" w:lineRule="exact"/>
        <w:jc w:val="center"/>
        <w:rPr>
          <w:bCs/>
          <w:sz w:val="36"/>
        </w:rPr>
      </w:pPr>
    </w:p>
    <w:p w:rsidR="00F322AF" w:rsidRDefault="00F322AF">
      <w:pPr>
        <w:pStyle w:val="WPSOffice1"/>
        <w:tabs>
          <w:tab w:val="right" w:leader="dot" w:pos="8306"/>
        </w:tabs>
        <w:spacing w:line="480" w:lineRule="auto"/>
        <w:rPr>
          <w:sz w:val="28"/>
          <w:szCs w:val="28"/>
        </w:rPr>
      </w:pPr>
      <w:r w:rsidRPr="00F322AF">
        <w:rPr>
          <w:rFonts w:hint="eastAsia"/>
          <w:bCs/>
          <w:sz w:val="28"/>
          <w:szCs w:val="28"/>
        </w:rPr>
        <w:fldChar w:fldCharType="begin"/>
      </w:r>
      <w:r w:rsidR="00B14052">
        <w:rPr>
          <w:rFonts w:hint="eastAsia"/>
          <w:bCs/>
          <w:sz w:val="28"/>
          <w:szCs w:val="28"/>
        </w:rPr>
        <w:instrText xml:space="preserve">TOC \o "1-1" \h \u </w:instrText>
      </w:r>
      <w:r w:rsidRPr="00F322AF">
        <w:rPr>
          <w:rFonts w:hint="eastAsia"/>
          <w:bCs/>
          <w:sz w:val="28"/>
          <w:szCs w:val="28"/>
        </w:rPr>
        <w:fldChar w:fldCharType="separate"/>
      </w:r>
      <w:hyperlink w:anchor="_Toc19893" w:history="1">
        <w:r w:rsidR="00B14052">
          <w:rPr>
            <w:rFonts w:ascii="宋体" w:hint="eastAsia"/>
            <w:bCs/>
            <w:sz w:val="28"/>
            <w:szCs w:val="28"/>
          </w:rPr>
          <w:t>第一章  招标公告</w:t>
        </w:r>
        <w:r w:rsidR="00B14052">
          <w:rPr>
            <w:sz w:val="28"/>
            <w:szCs w:val="28"/>
          </w:rPr>
          <w:tab/>
        </w:r>
        <w:r>
          <w:rPr>
            <w:sz w:val="28"/>
            <w:szCs w:val="28"/>
          </w:rPr>
          <w:fldChar w:fldCharType="begin"/>
        </w:r>
        <w:r w:rsidR="00B14052">
          <w:rPr>
            <w:sz w:val="28"/>
            <w:szCs w:val="28"/>
          </w:rPr>
          <w:instrText xml:space="preserve"> PAGEREF _Toc19893 \h </w:instrText>
        </w:r>
        <w:r>
          <w:rPr>
            <w:sz w:val="28"/>
            <w:szCs w:val="28"/>
          </w:rPr>
        </w:r>
        <w:r>
          <w:rPr>
            <w:sz w:val="28"/>
            <w:szCs w:val="28"/>
          </w:rPr>
          <w:fldChar w:fldCharType="separate"/>
        </w:r>
        <w:r w:rsidR="00B14052">
          <w:rPr>
            <w:sz w:val="28"/>
            <w:szCs w:val="28"/>
          </w:rPr>
          <w:t>2</w:t>
        </w:r>
        <w:r>
          <w:rPr>
            <w:sz w:val="28"/>
            <w:szCs w:val="28"/>
          </w:rPr>
          <w:fldChar w:fldCharType="end"/>
        </w:r>
      </w:hyperlink>
    </w:p>
    <w:p w:rsidR="00F322AF" w:rsidRDefault="00F322AF">
      <w:pPr>
        <w:pStyle w:val="WPSOffice1"/>
        <w:tabs>
          <w:tab w:val="right" w:leader="dot" w:pos="8306"/>
        </w:tabs>
        <w:spacing w:line="480" w:lineRule="auto"/>
        <w:rPr>
          <w:sz w:val="28"/>
          <w:szCs w:val="28"/>
        </w:rPr>
      </w:pPr>
      <w:hyperlink w:anchor="_Toc20862" w:history="1">
        <w:r w:rsidR="00B14052">
          <w:rPr>
            <w:rFonts w:ascii="宋体" w:hint="eastAsia"/>
            <w:bCs/>
            <w:sz w:val="28"/>
            <w:szCs w:val="28"/>
          </w:rPr>
          <w:t>第二章 投标人须知</w:t>
        </w:r>
        <w:r w:rsidR="00B14052">
          <w:rPr>
            <w:sz w:val="28"/>
            <w:szCs w:val="28"/>
          </w:rPr>
          <w:tab/>
        </w:r>
        <w:r>
          <w:rPr>
            <w:sz w:val="28"/>
            <w:szCs w:val="28"/>
          </w:rPr>
          <w:fldChar w:fldCharType="begin"/>
        </w:r>
        <w:r w:rsidR="00B14052">
          <w:rPr>
            <w:sz w:val="28"/>
            <w:szCs w:val="28"/>
          </w:rPr>
          <w:instrText xml:space="preserve"> PAGEREF _Toc20862 \h </w:instrText>
        </w:r>
        <w:r>
          <w:rPr>
            <w:sz w:val="28"/>
            <w:szCs w:val="28"/>
          </w:rPr>
        </w:r>
        <w:r>
          <w:rPr>
            <w:sz w:val="28"/>
            <w:szCs w:val="28"/>
          </w:rPr>
          <w:fldChar w:fldCharType="separate"/>
        </w:r>
        <w:r w:rsidR="00B14052">
          <w:rPr>
            <w:sz w:val="28"/>
            <w:szCs w:val="28"/>
          </w:rPr>
          <w:t>4</w:t>
        </w:r>
        <w:r>
          <w:rPr>
            <w:sz w:val="28"/>
            <w:szCs w:val="28"/>
          </w:rPr>
          <w:fldChar w:fldCharType="end"/>
        </w:r>
      </w:hyperlink>
    </w:p>
    <w:p w:rsidR="00F322AF" w:rsidRDefault="00F322AF">
      <w:pPr>
        <w:pStyle w:val="WPSOffice1"/>
        <w:tabs>
          <w:tab w:val="right" w:leader="dot" w:pos="8306"/>
        </w:tabs>
        <w:spacing w:line="480" w:lineRule="auto"/>
        <w:rPr>
          <w:sz w:val="28"/>
          <w:szCs w:val="28"/>
        </w:rPr>
      </w:pPr>
      <w:hyperlink w:anchor="_Toc21881" w:history="1">
        <w:r w:rsidR="00B14052">
          <w:rPr>
            <w:rFonts w:ascii="宋体" w:hint="eastAsia"/>
            <w:bCs/>
            <w:sz w:val="28"/>
            <w:szCs w:val="28"/>
          </w:rPr>
          <w:t>第三章 评标办法（最低评标价法）</w:t>
        </w:r>
        <w:r w:rsidR="00B14052">
          <w:rPr>
            <w:sz w:val="28"/>
            <w:szCs w:val="28"/>
          </w:rPr>
          <w:tab/>
        </w:r>
        <w:r w:rsidR="00B14052">
          <w:rPr>
            <w:rFonts w:hint="eastAsia"/>
            <w:sz w:val="28"/>
            <w:szCs w:val="28"/>
          </w:rPr>
          <w:t>1</w:t>
        </w:r>
      </w:hyperlink>
      <w:r w:rsidR="00B14052">
        <w:rPr>
          <w:rFonts w:hint="eastAsia"/>
          <w:sz w:val="28"/>
          <w:szCs w:val="28"/>
        </w:rPr>
        <w:t>8</w:t>
      </w:r>
    </w:p>
    <w:p w:rsidR="00F322AF" w:rsidRDefault="00F322AF">
      <w:pPr>
        <w:pStyle w:val="WPSOffice1"/>
        <w:tabs>
          <w:tab w:val="right" w:leader="dot" w:pos="8306"/>
        </w:tabs>
        <w:spacing w:line="480" w:lineRule="auto"/>
        <w:rPr>
          <w:sz w:val="28"/>
          <w:szCs w:val="28"/>
        </w:rPr>
      </w:pPr>
      <w:hyperlink w:anchor="_Toc6837" w:history="1">
        <w:r w:rsidR="00B14052">
          <w:rPr>
            <w:rFonts w:ascii="宋体" w:hint="eastAsia"/>
            <w:bCs/>
            <w:sz w:val="28"/>
            <w:szCs w:val="28"/>
          </w:rPr>
          <w:t xml:space="preserve">第四章 </w:t>
        </w:r>
        <w:r w:rsidR="00B14052">
          <w:rPr>
            <w:rFonts w:ascii="宋体" w:hint="eastAsia"/>
            <w:bCs/>
            <w:sz w:val="28"/>
            <w:szCs w:val="28"/>
          </w:rPr>
          <w:t> </w:t>
        </w:r>
        <w:r w:rsidR="00B14052">
          <w:rPr>
            <w:rFonts w:ascii="宋体" w:hint="eastAsia"/>
            <w:bCs/>
            <w:sz w:val="28"/>
            <w:szCs w:val="28"/>
          </w:rPr>
          <w:t>采购需求及服务要求</w:t>
        </w:r>
        <w:r w:rsidR="00B14052">
          <w:rPr>
            <w:sz w:val="28"/>
            <w:szCs w:val="28"/>
          </w:rPr>
          <w:tab/>
        </w:r>
        <w:r>
          <w:rPr>
            <w:sz w:val="28"/>
            <w:szCs w:val="28"/>
          </w:rPr>
          <w:fldChar w:fldCharType="begin"/>
        </w:r>
        <w:r w:rsidR="00B14052">
          <w:rPr>
            <w:sz w:val="28"/>
            <w:szCs w:val="28"/>
          </w:rPr>
          <w:instrText xml:space="preserve"> PAGEREF _Toc6837 \h </w:instrText>
        </w:r>
        <w:r>
          <w:rPr>
            <w:sz w:val="28"/>
            <w:szCs w:val="28"/>
          </w:rPr>
        </w:r>
        <w:r>
          <w:rPr>
            <w:sz w:val="28"/>
            <w:szCs w:val="28"/>
          </w:rPr>
          <w:fldChar w:fldCharType="separate"/>
        </w:r>
        <w:r w:rsidR="00B14052">
          <w:rPr>
            <w:sz w:val="28"/>
            <w:szCs w:val="28"/>
          </w:rPr>
          <w:t>22</w:t>
        </w:r>
        <w:r>
          <w:rPr>
            <w:sz w:val="28"/>
            <w:szCs w:val="28"/>
          </w:rPr>
          <w:fldChar w:fldCharType="end"/>
        </w:r>
      </w:hyperlink>
    </w:p>
    <w:p w:rsidR="00F322AF" w:rsidRDefault="00F322AF">
      <w:pPr>
        <w:pStyle w:val="WPSOffice1"/>
        <w:tabs>
          <w:tab w:val="right" w:leader="dot" w:pos="8306"/>
        </w:tabs>
        <w:spacing w:line="480" w:lineRule="auto"/>
        <w:rPr>
          <w:sz w:val="28"/>
          <w:szCs w:val="28"/>
        </w:rPr>
      </w:pPr>
      <w:hyperlink w:anchor="_Toc6632" w:history="1">
        <w:r w:rsidR="00B14052">
          <w:rPr>
            <w:rFonts w:ascii="宋体" w:hint="eastAsia"/>
            <w:bCs/>
            <w:sz w:val="28"/>
            <w:szCs w:val="28"/>
          </w:rPr>
          <w:t xml:space="preserve">第五章  </w:t>
        </w:r>
        <w:r w:rsidR="00B14052">
          <w:rPr>
            <w:rFonts w:ascii="宋体" w:hAnsi="宋体" w:hint="eastAsia"/>
            <w:bCs/>
            <w:sz w:val="28"/>
            <w:szCs w:val="28"/>
          </w:rPr>
          <w:t>合同条款及格式</w:t>
        </w:r>
        <w:r w:rsidR="00B14052">
          <w:rPr>
            <w:sz w:val="28"/>
            <w:szCs w:val="28"/>
          </w:rPr>
          <w:tab/>
        </w:r>
        <w:r>
          <w:rPr>
            <w:sz w:val="28"/>
            <w:szCs w:val="28"/>
          </w:rPr>
          <w:fldChar w:fldCharType="begin"/>
        </w:r>
        <w:r w:rsidR="00B14052">
          <w:rPr>
            <w:sz w:val="28"/>
            <w:szCs w:val="28"/>
          </w:rPr>
          <w:instrText xml:space="preserve"> PAGEREF _Toc6632 \h </w:instrText>
        </w:r>
        <w:r>
          <w:rPr>
            <w:sz w:val="28"/>
            <w:szCs w:val="28"/>
          </w:rPr>
        </w:r>
        <w:r>
          <w:rPr>
            <w:sz w:val="28"/>
            <w:szCs w:val="28"/>
          </w:rPr>
          <w:fldChar w:fldCharType="separate"/>
        </w:r>
        <w:r w:rsidR="00B14052">
          <w:rPr>
            <w:sz w:val="28"/>
            <w:szCs w:val="28"/>
          </w:rPr>
          <w:t>23</w:t>
        </w:r>
        <w:r>
          <w:rPr>
            <w:sz w:val="28"/>
            <w:szCs w:val="28"/>
          </w:rPr>
          <w:fldChar w:fldCharType="end"/>
        </w:r>
      </w:hyperlink>
    </w:p>
    <w:p w:rsidR="00F322AF" w:rsidRDefault="00F322AF">
      <w:pPr>
        <w:pStyle w:val="WPSOffice1"/>
        <w:tabs>
          <w:tab w:val="right" w:leader="dot" w:pos="8306"/>
        </w:tabs>
        <w:spacing w:line="480" w:lineRule="auto"/>
        <w:rPr>
          <w:sz w:val="28"/>
          <w:szCs w:val="28"/>
        </w:rPr>
      </w:pPr>
      <w:hyperlink w:anchor="_Toc21371" w:history="1">
        <w:r w:rsidR="00B14052">
          <w:rPr>
            <w:rFonts w:ascii="宋体" w:hint="eastAsia"/>
            <w:bCs/>
            <w:sz w:val="28"/>
            <w:szCs w:val="28"/>
          </w:rPr>
          <w:t>第六章  投标文件格式</w:t>
        </w:r>
        <w:r w:rsidR="00B14052">
          <w:rPr>
            <w:sz w:val="28"/>
            <w:szCs w:val="28"/>
          </w:rPr>
          <w:tab/>
        </w:r>
        <w:r>
          <w:rPr>
            <w:sz w:val="28"/>
            <w:szCs w:val="28"/>
          </w:rPr>
          <w:fldChar w:fldCharType="begin"/>
        </w:r>
        <w:r w:rsidR="00B14052">
          <w:rPr>
            <w:sz w:val="28"/>
            <w:szCs w:val="28"/>
          </w:rPr>
          <w:instrText xml:space="preserve"> PAGEREF _Toc21371 \h </w:instrText>
        </w:r>
        <w:r>
          <w:rPr>
            <w:sz w:val="28"/>
            <w:szCs w:val="28"/>
          </w:rPr>
        </w:r>
        <w:r>
          <w:rPr>
            <w:sz w:val="28"/>
            <w:szCs w:val="28"/>
          </w:rPr>
          <w:fldChar w:fldCharType="separate"/>
        </w:r>
        <w:r w:rsidR="00B14052">
          <w:rPr>
            <w:sz w:val="28"/>
            <w:szCs w:val="28"/>
          </w:rPr>
          <w:t>28</w:t>
        </w:r>
        <w:r>
          <w:rPr>
            <w:sz w:val="28"/>
            <w:szCs w:val="28"/>
          </w:rPr>
          <w:fldChar w:fldCharType="end"/>
        </w:r>
      </w:hyperlink>
    </w:p>
    <w:p w:rsidR="00F322AF" w:rsidRDefault="00F322AF">
      <w:pPr>
        <w:pStyle w:val="WPSOffice1"/>
        <w:tabs>
          <w:tab w:val="right" w:leader="dot" w:pos="8306"/>
        </w:tabs>
        <w:spacing w:line="480" w:lineRule="auto"/>
        <w:rPr>
          <w:sz w:val="28"/>
          <w:szCs w:val="28"/>
        </w:rPr>
      </w:pPr>
      <w:hyperlink w:anchor="_Toc21472" w:history="1">
        <w:r w:rsidR="00B14052">
          <w:rPr>
            <w:rFonts w:ascii="宋体" w:hint="eastAsia"/>
            <w:bCs/>
            <w:sz w:val="28"/>
            <w:szCs w:val="28"/>
          </w:rPr>
          <w:t>第七章  招标单位、招标代理机构对本招标文件的确认</w:t>
        </w:r>
        <w:r w:rsidR="00B14052">
          <w:rPr>
            <w:sz w:val="28"/>
            <w:szCs w:val="28"/>
          </w:rPr>
          <w:tab/>
        </w:r>
        <w:r>
          <w:rPr>
            <w:sz w:val="28"/>
            <w:szCs w:val="28"/>
          </w:rPr>
          <w:fldChar w:fldCharType="begin"/>
        </w:r>
        <w:r w:rsidR="00B14052">
          <w:rPr>
            <w:sz w:val="28"/>
            <w:szCs w:val="28"/>
          </w:rPr>
          <w:instrText xml:space="preserve"> PAGEREF _Toc21472 \h </w:instrText>
        </w:r>
        <w:r>
          <w:rPr>
            <w:sz w:val="28"/>
            <w:szCs w:val="28"/>
          </w:rPr>
        </w:r>
        <w:r>
          <w:rPr>
            <w:sz w:val="28"/>
            <w:szCs w:val="28"/>
          </w:rPr>
          <w:fldChar w:fldCharType="separate"/>
        </w:r>
        <w:r w:rsidR="00B14052">
          <w:rPr>
            <w:sz w:val="28"/>
            <w:szCs w:val="28"/>
          </w:rPr>
          <w:t>42</w:t>
        </w:r>
        <w:r>
          <w:rPr>
            <w:sz w:val="28"/>
            <w:szCs w:val="28"/>
          </w:rPr>
          <w:fldChar w:fldCharType="end"/>
        </w:r>
      </w:hyperlink>
    </w:p>
    <w:p w:rsidR="00F322AF" w:rsidRDefault="00F322AF">
      <w:pPr>
        <w:pStyle w:val="3"/>
        <w:tabs>
          <w:tab w:val="clear" w:pos="9288"/>
          <w:tab w:val="right" w:leader="dot" w:pos="9168"/>
        </w:tabs>
        <w:spacing w:line="480" w:lineRule="auto"/>
        <w:ind w:left="840"/>
        <w:rPr>
          <w:bCs/>
          <w:sz w:val="28"/>
          <w:szCs w:val="28"/>
        </w:rPr>
        <w:sectPr w:rsidR="00F322AF">
          <w:footerReference w:type="default" r:id="rId13"/>
          <w:pgSz w:w="11906" w:h="16838"/>
          <w:pgMar w:top="1440" w:right="1800" w:bottom="1440" w:left="1800" w:header="851" w:footer="992" w:gutter="0"/>
          <w:pgNumType w:start="1"/>
          <w:cols w:space="720"/>
          <w:docGrid w:type="lines" w:linePitch="312"/>
        </w:sectPr>
      </w:pPr>
      <w:r>
        <w:rPr>
          <w:rFonts w:hint="eastAsia"/>
          <w:bCs/>
          <w:sz w:val="28"/>
          <w:szCs w:val="28"/>
        </w:rPr>
        <w:fldChar w:fldCharType="end"/>
      </w:r>
    </w:p>
    <w:p w:rsidR="00F322AF" w:rsidRDefault="00B14052">
      <w:pPr>
        <w:pStyle w:val="10"/>
        <w:widowControl/>
        <w:tabs>
          <w:tab w:val="right" w:leader="dot" w:pos="8296"/>
        </w:tabs>
        <w:spacing w:line="360" w:lineRule="exact"/>
        <w:jc w:val="center"/>
        <w:textAlignment w:val="baseline"/>
        <w:outlineLvl w:val="0"/>
        <w:rPr>
          <w:rFonts w:ascii="宋体"/>
          <w:bCs/>
          <w:sz w:val="30"/>
          <w:szCs w:val="30"/>
        </w:rPr>
      </w:pPr>
      <w:bookmarkStart w:id="1" w:name="_Toc7593"/>
      <w:bookmarkStart w:id="2" w:name="_Toc19893"/>
      <w:r>
        <w:rPr>
          <w:rFonts w:ascii="宋体" w:hint="eastAsia"/>
          <w:bCs/>
          <w:sz w:val="32"/>
          <w:szCs w:val="32"/>
        </w:rPr>
        <w:lastRenderedPageBreak/>
        <w:t xml:space="preserve">第一章  </w:t>
      </w:r>
      <w:bookmarkEnd w:id="1"/>
      <w:r>
        <w:rPr>
          <w:rFonts w:ascii="宋体" w:hint="eastAsia"/>
          <w:bCs/>
          <w:sz w:val="30"/>
          <w:szCs w:val="30"/>
        </w:rPr>
        <w:t>招标公告</w:t>
      </w:r>
      <w:bookmarkEnd w:id="2"/>
    </w:p>
    <w:p w:rsidR="00F322AF" w:rsidRDefault="00B14052">
      <w:pPr>
        <w:pBdr>
          <w:top w:val="single" w:sz="4" w:space="1" w:color="auto"/>
          <w:left w:val="single" w:sz="4" w:space="4" w:color="auto"/>
          <w:bottom w:val="single" w:sz="4" w:space="1" w:color="auto"/>
          <w:right w:val="single" w:sz="4" w:space="4" w:color="auto"/>
        </w:pBdr>
        <w:ind w:firstLineChars="200" w:firstLine="420"/>
        <w:rPr>
          <w:rFonts w:ascii="宋体" w:hAnsi="宋体" w:cs="宋体"/>
          <w:bCs/>
          <w:szCs w:val="21"/>
        </w:rPr>
      </w:pPr>
      <w:bookmarkStart w:id="3" w:name="_Toc526"/>
      <w:r>
        <w:rPr>
          <w:rFonts w:ascii="宋体" w:hAnsi="宋体" w:cs="宋体" w:hint="eastAsia"/>
          <w:bCs/>
          <w:szCs w:val="21"/>
        </w:rPr>
        <w:t>项目概况</w:t>
      </w:r>
    </w:p>
    <w:p w:rsidR="00F322AF" w:rsidRDefault="00B14052">
      <w:pPr>
        <w:pBdr>
          <w:top w:val="single" w:sz="4" w:space="1" w:color="auto"/>
          <w:left w:val="single" w:sz="4" w:space="4" w:color="auto"/>
          <w:bottom w:val="single" w:sz="4" w:space="1" w:color="auto"/>
          <w:right w:val="single" w:sz="4" w:space="4" w:color="auto"/>
        </w:pBdr>
        <w:spacing w:line="360" w:lineRule="exact"/>
        <w:ind w:firstLineChars="200" w:firstLine="420"/>
        <w:rPr>
          <w:rFonts w:ascii="宋体" w:hAnsi="宋体" w:cs="宋体"/>
          <w:bCs/>
          <w:szCs w:val="21"/>
        </w:rPr>
      </w:pPr>
      <w:r>
        <w:rPr>
          <w:rFonts w:ascii="宋体" w:hAnsi="宋体" w:cs="宋体" w:hint="eastAsia"/>
          <w:bCs/>
          <w:szCs w:val="21"/>
          <w:u w:val="single"/>
        </w:rPr>
        <w:t>2022年市本级管养国省干线公路安全设施精细化提升排查评估项目</w:t>
      </w:r>
      <w:r>
        <w:rPr>
          <w:rFonts w:ascii="宋体" w:hAnsi="宋体" w:cs="宋体" w:hint="eastAsia"/>
          <w:bCs/>
          <w:szCs w:val="21"/>
        </w:rPr>
        <w:t>的潜在投标人应在</w:t>
      </w:r>
      <w:r>
        <w:rPr>
          <w:rFonts w:ascii="宋体" w:hAnsi="宋体" w:cs="宋体" w:hint="eastAsia"/>
          <w:bCs/>
          <w:szCs w:val="21"/>
          <w:u w:val="single"/>
        </w:rPr>
        <w:t>滁州市交通运输局网（http://jtj.chuzhou.gov.cn/）</w:t>
      </w:r>
      <w:r>
        <w:rPr>
          <w:rFonts w:ascii="宋体" w:hAnsi="宋体" w:cs="宋体" w:hint="eastAsia"/>
          <w:bCs/>
          <w:szCs w:val="21"/>
        </w:rPr>
        <w:t>获取招标文件，并于</w:t>
      </w:r>
      <w:r>
        <w:rPr>
          <w:rFonts w:ascii="宋体" w:hAnsi="宋体" w:cs="宋体" w:hint="eastAsia"/>
          <w:bCs/>
          <w:szCs w:val="21"/>
          <w:highlight w:val="yellow"/>
          <w:u w:val="single"/>
        </w:rPr>
        <w:t>2022年10月21日09点30分</w:t>
      </w:r>
      <w:r>
        <w:rPr>
          <w:rFonts w:ascii="宋体" w:hAnsi="宋体" w:cs="宋体" w:hint="eastAsia"/>
          <w:bCs/>
          <w:szCs w:val="21"/>
        </w:rPr>
        <w:t>（北京时间）前递交投标文件。</w:t>
      </w:r>
    </w:p>
    <w:p w:rsidR="00F322AF" w:rsidRDefault="00B14052">
      <w:pPr>
        <w:pStyle w:val="2"/>
        <w:numPr>
          <w:ilvl w:val="0"/>
          <w:numId w:val="0"/>
        </w:numPr>
        <w:spacing w:line="360" w:lineRule="auto"/>
        <w:ind w:left="431"/>
        <w:rPr>
          <w:rFonts w:ascii="宋体" w:hAnsi="宋体" w:cs="宋体"/>
          <w:bCs/>
          <w:sz w:val="21"/>
          <w:szCs w:val="21"/>
        </w:rPr>
      </w:pPr>
      <w:bookmarkStart w:id="4" w:name="_Toc35393790"/>
      <w:bookmarkStart w:id="5" w:name="_Toc35393621"/>
      <w:bookmarkStart w:id="6" w:name="_Toc23993"/>
      <w:bookmarkStart w:id="7" w:name="_Toc28359079"/>
      <w:bookmarkStart w:id="8" w:name="_Toc28359002"/>
      <w:bookmarkStart w:id="9" w:name="_Hlk24379207"/>
      <w:r>
        <w:rPr>
          <w:rFonts w:ascii="宋体" w:hAnsi="宋体" w:cs="宋体" w:hint="eastAsia"/>
          <w:bCs/>
          <w:sz w:val="21"/>
          <w:szCs w:val="21"/>
        </w:rPr>
        <w:t>一、项目基本情况</w:t>
      </w:r>
      <w:bookmarkEnd w:id="4"/>
      <w:bookmarkEnd w:id="5"/>
      <w:bookmarkEnd w:id="6"/>
      <w:bookmarkEnd w:id="7"/>
      <w:bookmarkEnd w:id="8"/>
    </w:p>
    <w:p w:rsidR="00F322AF" w:rsidRDefault="00B14052">
      <w:pPr>
        <w:spacing w:line="440" w:lineRule="exact"/>
        <w:ind w:firstLineChars="200" w:firstLine="420"/>
        <w:rPr>
          <w:rFonts w:ascii="宋体" w:hAnsi="宋体" w:cs="宋体"/>
          <w:bCs/>
          <w:szCs w:val="21"/>
        </w:rPr>
      </w:pPr>
      <w:r>
        <w:rPr>
          <w:rFonts w:ascii="宋体" w:hAnsi="宋体" w:cs="宋体" w:hint="eastAsia"/>
          <w:bCs/>
          <w:szCs w:val="21"/>
        </w:rPr>
        <w:t>项目名称：</w:t>
      </w:r>
      <w:bookmarkEnd w:id="9"/>
      <w:r>
        <w:rPr>
          <w:rFonts w:ascii="宋体" w:hAnsi="宋体" w:cs="宋体" w:hint="eastAsia"/>
          <w:bCs/>
          <w:szCs w:val="21"/>
        </w:rPr>
        <w:t>2022年市本级管养国省干线公路安全设施精细化提升排查评估项目</w:t>
      </w:r>
    </w:p>
    <w:p w:rsidR="00F322AF" w:rsidRDefault="00B14052">
      <w:pPr>
        <w:spacing w:line="440" w:lineRule="exact"/>
        <w:ind w:firstLineChars="200" w:firstLine="420"/>
        <w:rPr>
          <w:rFonts w:ascii="宋体" w:hAnsi="宋体" w:cs="宋体"/>
          <w:bCs/>
          <w:szCs w:val="21"/>
        </w:rPr>
      </w:pPr>
      <w:r>
        <w:rPr>
          <w:rFonts w:ascii="宋体" w:hAnsi="宋体" w:cs="宋体" w:hint="eastAsia"/>
          <w:bCs/>
          <w:szCs w:val="21"/>
        </w:rPr>
        <w:t>预算金额：约29.5万元</w:t>
      </w:r>
    </w:p>
    <w:p w:rsidR="00F322AF" w:rsidRDefault="00B14052">
      <w:pPr>
        <w:spacing w:line="440" w:lineRule="exact"/>
        <w:ind w:firstLineChars="200" w:firstLine="420"/>
        <w:rPr>
          <w:rFonts w:ascii="宋体" w:hAnsi="宋体" w:cs="宋体"/>
          <w:bCs/>
          <w:szCs w:val="21"/>
        </w:rPr>
      </w:pPr>
      <w:r>
        <w:rPr>
          <w:rFonts w:ascii="宋体" w:hAnsi="宋体" w:cs="宋体" w:hint="eastAsia"/>
          <w:bCs/>
          <w:szCs w:val="21"/>
        </w:rPr>
        <w:t>最高限价：</w:t>
      </w:r>
      <w:r>
        <w:rPr>
          <w:rFonts w:hAnsi="宋体" w:cs="宋体" w:hint="eastAsia"/>
          <w:bCs/>
          <w:szCs w:val="21"/>
        </w:rPr>
        <w:t>本项目设置最高限价</w:t>
      </w:r>
      <w:r>
        <w:rPr>
          <w:rFonts w:hAnsi="宋体" w:cs="宋体" w:hint="eastAsia"/>
          <w:bCs/>
          <w:szCs w:val="21"/>
        </w:rPr>
        <w:t>29.5</w:t>
      </w:r>
      <w:r>
        <w:rPr>
          <w:rFonts w:hAnsi="宋体" w:cs="宋体" w:hint="eastAsia"/>
          <w:bCs/>
          <w:szCs w:val="21"/>
        </w:rPr>
        <w:t>万元，高于最高限价的，其投标文件按无效投标处理。</w:t>
      </w:r>
    </w:p>
    <w:p w:rsidR="00F322AF" w:rsidRDefault="00B14052">
      <w:pPr>
        <w:spacing w:line="440" w:lineRule="exact"/>
        <w:ind w:firstLineChars="200" w:firstLine="420"/>
        <w:rPr>
          <w:rFonts w:ascii="宋体" w:hAnsi="宋体" w:cs="宋体"/>
          <w:bCs/>
          <w:szCs w:val="21"/>
          <w:u w:val="single"/>
        </w:rPr>
      </w:pPr>
      <w:r>
        <w:rPr>
          <w:rFonts w:ascii="宋体" w:hAnsi="宋体" w:cs="宋体" w:hint="eastAsia"/>
          <w:bCs/>
          <w:szCs w:val="21"/>
        </w:rPr>
        <w:t>采购需求：详见本公告附件《采购需求及服务要求》。</w:t>
      </w:r>
    </w:p>
    <w:p w:rsidR="00F322AF" w:rsidRDefault="00B14052">
      <w:pPr>
        <w:spacing w:line="440" w:lineRule="exact"/>
        <w:ind w:firstLineChars="200" w:firstLine="420"/>
        <w:rPr>
          <w:rFonts w:ascii="宋体" w:hAnsi="宋体" w:cs="宋体"/>
          <w:bCs/>
          <w:szCs w:val="21"/>
          <w:u w:val="single"/>
        </w:rPr>
      </w:pPr>
      <w:r>
        <w:rPr>
          <w:rFonts w:ascii="宋体" w:hAnsi="宋体" w:cs="宋体" w:hint="eastAsia"/>
          <w:bCs/>
          <w:szCs w:val="21"/>
        </w:rPr>
        <w:t>合同履行期限：合同签订后，10个日历天内完成</w:t>
      </w:r>
      <w:r>
        <w:rPr>
          <w:rFonts w:cs="宋体" w:hint="eastAsia"/>
          <w:bCs/>
        </w:rPr>
        <w:t>精细化提升排查清单编制。</w:t>
      </w:r>
    </w:p>
    <w:p w:rsidR="00F322AF" w:rsidRDefault="00B14052">
      <w:pPr>
        <w:spacing w:line="440" w:lineRule="exact"/>
        <w:ind w:firstLineChars="200" w:firstLine="420"/>
        <w:rPr>
          <w:rFonts w:ascii="宋体" w:hAnsi="宋体" w:cs="宋体"/>
          <w:bCs/>
          <w:szCs w:val="21"/>
        </w:rPr>
      </w:pPr>
      <w:bookmarkStart w:id="10" w:name="_Toc35393622"/>
      <w:bookmarkStart w:id="11" w:name="_Toc35393791"/>
      <w:bookmarkStart w:id="12" w:name="_Toc28004"/>
      <w:bookmarkStart w:id="13" w:name="_Toc28359080"/>
      <w:bookmarkStart w:id="14" w:name="_Toc28359003"/>
      <w:r>
        <w:rPr>
          <w:rFonts w:ascii="宋体" w:hAnsi="宋体" w:cs="宋体" w:hint="eastAsia"/>
          <w:bCs/>
          <w:szCs w:val="21"/>
        </w:rPr>
        <w:t>本项目不接受联合体投标。</w:t>
      </w:r>
    </w:p>
    <w:p w:rsidR="00F322AF" w:rsidRDefault="00B14052">
      <w:pPr>
        <w:pStyle w:val="2"/>
        <w:numPr>
          <w:ilvl w:val="0"/>
          <w:numId w:val="0"/>
        </w:numPr>
        <w:spacing w:line="360" w:lineRule="auto"/>
        <w:ind w:left="431"/>
        <w:rPr>
          <w:rFonts w:ascii="宋体" w:hAnsi="宋体" w:cs="宋体"/>
          <w:bCs/>
          <w:sz w:val="21"/>
          <w:szCs w:val="21"/>
        </w:rPr>
      </w:pPr>
      <w:r>
        <w:rPr>
          <w:rFonts w:ascii="宋体" w:hAnsi="宋体" w:cs="宋体" w:hint="eastAsia"/>
          <w:bCs/>
          <w:sz w:val="21"/>
          <w:szCs w:val="21"/>
        </w:rPr>
        <w:t>二、申请人的资格要求：</w:t>
      </w:r>
      <w:bookmarkEnd w:id="10"/>
      <w:bookmarkEnd w:id="11"/>
      <w:bookmarkEnd w:id="12"/>
      <w:bookmarkEnd w:id="13"/>
      <w:bookmarkEnd w:id="14"/>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1.满足《中华人民共和国政府采购法》第二十二条规定；</w:t>
      </w:r>
    </w:p>
    <w:p w:rsidR="00F322AF" w:rsidRDefault="00B14052">
      <w:pPr>
        <w:spacing w:line="400" w:lineRule="exact"/>
        <w:ind w:firstLineChars="200" w:firstLine="420"/>
        <w:rPr>
          <w:rFonts w:ascii="宋体" w:hAnsi="宋体" w:cs="宋体"/>
          <w:bCs/>
          <w:szCs w:val="21"/>
        </w:rPr>
      </w:pPr>
      <w:bookmarkStart w:id="15" w:name="_Toc28359004"/>
      <w:bookmarkStart w:id="16" w:name="_Toc28359081"/>
      <w:r>
        <w:rPr>
          <w:rFonts w:ascii="宋体" w:hAnsi="宋体" w:cs="宋体" w:hint="eastAsia"/>
          <w:bCs/>
          <w:szCs w:val="21"/>
        </w:rPr>
        <w:t>2.落实政府采购政策需满足的资格要求：</w:t>
      </w:r>
      <w:r>
        <w:rPr>
          <w:rFonts w:ascii="宋体" w:hAnsi="宋体" w:cs="宋体" w:hint="eastAsia"/>
          <w:bCs/>
          <w:szCs w:val="21"/>
          <w:u w:val="single"/>
        </w:rPr>
        <w:t>按照财政部、工业和信息化部制定的《政府采购促进中小企业发展管理办法》，本项目为专门面向中小企业采购项目。企业划型标准按照《关于印发中小企业划型标准规定的通知》（工信部联企业〔2011〕300号）规定执行</w:t>
      </w:r>
      <w:r>
        <w:rPr>
          <w:rFonts w:ascii="宋体" w:hAnsi="宋体" w:cs="宋体" w:hint="eastAsia"/>
          <w:bCs/>
          <w:szCs w:val="21"/>
        </w:rPr>
        <w:t>；</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3.本项目企业资质要求：无；</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4.信誉要求：投标人不得存在以下情形：</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①投标人被人民法院列入失信被执行人的；</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②投标人或其法定代表人或拟派项目经理（项目负责人）被人民检察院列入行贿犯罪档案的；</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③投标人被市场监督管理部门列入经营异常名录或者严重违法企业名单的；</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④投标人被税务部门列入重大税收违法案件当事人的；</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⑤投标人被政府采购监管部门列入政府采购严重违法失信行为记录名单的；</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⑥在“信用中国”网站上披露仍在公示期的严重失信行为的；</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 xml:space="preserve">⑦被滁州市县两级行业主管部门及公管部门禁止在一定期限内参加政府采购活动且在禁止期限内的； </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⑧被滁州市县两级公管部门记入不良行为记录或者信用信息记录，且在披露期内的；</w:t>
      </w:r>
    </w:p>
    <w:p w:rsidR="00F322AF" w:rsidRDefault="00B14052">
      <w:pPr>
        <w:pStyle w:val="New"/>
        <w:spacing w:line="400" w:lineRule="exact"/>
        <w:ind w:leftChars="200" w:left="420" w:firstLineChars="30" w:firstLine="63"/>
        <w:rPr>
          <w:bCs/>
        </w:rPr>
      </w:pPr>
      <w:r>
        <w:rPr>
          <w:rFonts w:ascii="宋体" w:hAnsi="宋体" w:cs="宋体" w:hint="eastAsia"/>
          <w:bCs/>
          <w:szCs w:val="21"/>
        </w:rPr>
        <w:t>⑨被人力资源社会保障行政部门列入拖欠农民工工资“黑名单”的。</w:t>
      </w:r>
    </w:p>
    <w:p w:rsidR="00F322AF" w:rsidRDefault="00B14052">
      <w:pPr>
        <w:numPr>
          <w:ilvl w:val="0"/>
          <w:numId w:val="2"/>
        </w:numPr>
        <w:spacing w:line="400" w:lineRule="exact"/>
        <w:rPr>
          <w:rFonts w:ascii="宋体" w:hAnsi="宋体" w:cs="宋体"/>
          <w:bCs/>
          <w:szCs w:val="21"/>
        </w:rPr>
      </w:pPr>
      <w:r>
        <w:rPr>
          <w:rFonts w:ascii="宋体" w:hAnsi="宋体" w:cs="宋体" w:hint="eastAsia"/>
          <w:bCs/>
          <w:szCs w:val="21"/>
        </w:rPr>
        <w:t>投标人所属分公司、办事处等分支机构存在第4条信誉要求①-⑨项情形之一</w:t>
      </w:r>
    </w:p>
    <w:p w:rsidR="00F322AF" w:rsidRDefault="00B14052">
      <w:pPr>
        <w:spacing w:line="400" w:lineRule="exact"/>
        <w:rPr>
          <w:rFonts w:ascii="宋体" w:hAnsi="宋体" w:cs="宋体"/>
          <w:bCs/>
          <w:szCs w:val="21"/>
        </w:rPr>
      </w:pPr>
      <w:r>
        <w:rPr>
          <w:rFonts w:ascii="宋体" w:hAnsi="宋体" w:cs="宋体" w:hint="eastAsia"/>
          <w:bCs/>
          <w:szCs w:val="21"/>
        </w:rPr>
        <w:t>的，</w:t>
      </w:r>
      <w:r>
        <w:rPr>
          <w:rFonts w:ascii="宋体" w:hAnsi="宋体" w:cs="宋体" w:hint="eastAsia"/>
          <w:bCs/>
          <w:szCs w:val="21"/>
          <w:u w:val="single"/>
        </w:rPr>
        <w:t> </w:t>
      </w:r>
      <w:r>
        <w:rPr>
          <w:rFonts w:ascii="宋体" w:hAnsi="宋体" w:cs="宋体" w:hint="eastAsia"/>
          <w:bCs/>
          <w:szCs w:val="21"/>
          <w:u w:val="single"/>
        </w:rPr>
        <w:sym w:font="Wingdings 2" w:char="0052"/>
      </w:r>
      <w:r>
        <w:rPr>
          <w:rFonts w:ascii="宋体" w:hAnsi="宋体" w:cs="宋体" w:hint="eastAsia"/>
          <w:bCs/>
          <w:szCs w:val="21"/>
          <w:u w:val="single"/>
        </w:rPr>
        <w:t>接受 </w:t>
      </w:r>
      <w:r>
        <w:rPr>
          <w:rFonts w:ascii="宋体" w:hAnsi="宋体" w:cs="宋体" w:hint="eastAsia"/>
          <w:bCs/>
          <w:szCs w:val="21"/>
          <w:u w:val="single"/>
        </w:rPr>
        <w:sym w:font="Wingdings 2" w:char="00A3"/>
      </w:r>
      <w:r>
        <w:rPr>
          <w:rFonts w:ascii="宋体" w:hAnsi="宋体" w:cs="宋体" w:hint="eastAsia"/>
          <w:bCs/>
          <w:szCs w:val="21"/>
          <w:u w:val="single"/>
        </w:rPr>
        <w:t>拒绝</w:t>
      </w:r>
      <w:r>
        <w:rPr>
          <w:rFonts w:ascii="宋体" w:hAnsi="宋体" w:cs="宋体" w:hint="eastAsia"/>
          <w:bCs/>
          <w:szCs w:val="21"/>
        </w:rPr>
        <w:t>投标人参加本项目。</w:t>
      </w:r>
    </w:p>
    <w:p w:rsidR="00F322AF" w:rsidRDefault="00B14052">
      <w:pPr>
        <w:pStyle w:val="New"/>
        <w:spacing w:line="400" w:lineRule="exact"/>
        <w:ind w:left="525" w:firstLine="0"/>
        <w:rPr>
          <w:bCs/>
        </w:rPr>
      </w:pPr>
      <w:r>
        <w:rPr>
          <w:rFonts w:hint="eastAsia"/>
          <w:bCs/>
        </w:rPr>
        <w:t>备注：第</w:t>
      </w:r>
      <w:r>
        <w:rPr>
          <w:rFonts w:hint="eastAsia"/>
          <w:bCs/>
        </w:rPr>
        <w:t>4</w:t>
      </w:r>
      <w:r>
        <w:rPr>
          <w:rFonts w:hint="eastAsia"/>
          <w:bCs/>
        </w:rPr>
        <w:t>、</w:t>
      </w:r>
      <w:r>
        <w:rPr>
          <w:rFonts w:hint="eastAsia"/>
          <w:bCs/>
        </w:rPr>
        <w:t>5</w:t>
      </w:r>
      <w:r>
        <w:rPr>
          <w:rFonts w:hint="eastAsia"/>
          <w:bCs/>
        </w:rPr>
        <w:t>条按照附件</w:t>
      </w:r>
      <w:r>
        <w:rPr>
          <w:rFonts w:hint="eastAsia"/>
          <w:bCs/>
        </w:rPr>
        <w:t>1</w:t>
      </w:r>
      <w:r>
        <w:rPr>
          <w:rFonts w:hint="eastAsia"/>
          <w:bCs/>
        </w:rPr>
        <w:t>“关于联合惩戒失信行为加强信用查询管理的通知”查询</w:t>
      </w:r>
    </w:p>
    <w:p w:rsidR="00F322AF" w:rsidRDefault="00B14052">
      <w:pPr>
        <w:pStyle w:val="New"/>
        <w:spacing w:line="400" w:lineRule="exact"/>
        <w:ind w:left="0" w:firstLine="0"/>
        <w:rPr>
          <w:bCs/>
        </w:rPr>
      </w:pPr>
      <w:r>
        <w:rPr>
          <w:rFonts w:hint="eastAsia"/>
          <w:bCs/>
        </w:rPr>
        <w:t>或承诺。</w:t>
      </w:r>
    </w:p>
    <w:p w:rsidR="00F322AF" w:rsidRDefault="00B14052">
      <w:pPr>
        <w:pStyle w:val="New"/>
        <w:spacing w:line="400" w:lineRule="exact"/>
        <w:ind w:left="0" w:firstLineChars="200" w:firstLine="422"/>
        <w:rPr>
          <w:b/>
        </w:rPr>
      </w:pPr>
      <w:r>
        <w:rPr>
          <w:rFonts w:hint="eastAsia"/>
          <w:b/>
        </w:rPr>
        <w:t>6.</w:t>
      </w:r>
      <w:r>
        <w:rPr>
          <w:rFonts w:hint="eastAsia"/>
          <w:b/>
        </w:rPr>
        <w:t>业绩要求：投标人具有运行（运营）公路安全隐患排查或审核业绩，且单个合同公路总长度不少于</w:t>
      </w:r>
      <w:r>
        <w:rPr>
          <w:rFonts w:hint="eastAsia"/>
          <w:b/>
        </w:rPr>
        <w:t xml:space="preserve"> 100 </w:t>
      </w:r>
      <w:r>
        <w:rPr>
          <w:rFonts w:hint="eastAsia"/>
          <w:b/>
        </w:rPr>
        <w:t>公里。</w:t>
      </w:r>
    </w:p>
    <w:p w:rsidR="00F322AF" w:rsidRDefault="00B14052">
      <w:pPr>
        <w:pStyle w:val="2"/>
        <w:numPr>
          <w:ilvl w:val="0"/>
          <w:numId w:val="0"/>
        </w:numPr>
        <w:spacing w:line="360" w:lineRule="auto"/>
        <w:ind w:left="431"/>
        <w:rPr>
          <w:rFonts w:ascii="宋体" w:hAnsi="宋体" w:cs="宋体"/>
          <w:bCs/>
          <w:sz w:val="21"/>
          <w:szCs w:val="21"/>
        </w:rPr>
      </w:pPr>
      <w:bookmarkStart w:id="17" w:name="_Toc35393792"/>
      <w:bookmarkStart w:id="18" w:name="_Toc35393623"/>
      <w:bookmarkStart w:id="19" w:name="_Toc2689"/>
      <w:r>
        <w:rPr>
          <w:rFonts w:ascii="宋体" w:hAnsi="宋体" w:cs="宋体" w:hint="eastAsia"/>
          <w:bCs/>
          <w:sz w:val="21"/>
          <w:szCs w:val="21"/>
        </w:rPr>
        <w:lastRenderedPageBreak/>
        <w:t>三、获取招标文件</w:t>
      </w:r>
      <w:bookmarkEnd w:id="15"/>
      <w:bookmarkEnd w:id="16"/>
      <w:bookmarkEnd w:id="17"/>
      <w:bookmarkEnd w:id="18"/>
      <w:bookmarkEnd w:id="19"/>
    </w:p>
    <w:p w:rsidR="00F322AF" w:rsidRDefault="00B14052">
      <w:pPr>
        <w:widowControl/>
        <w:spacing w:line="360" w:lineRule="auto"/>
        <w:ind w:firstLine="539"/>
        <w:textAlignment w:val="baseline"/>
        <w:rPr>
          <w:rFonts w:ascii="宋体" w:hAnsi="宋体" w:cs="宋体"/>
          <w:bCs/>
          <w:szCs w:val="21"/>
          <w:u w:val="single"/>
        </w:rPr>
      </w:pPr>
      <w:r>
        <w:rPr>
          <w:rFonts w:ascii="宋体" w:hAnsi="宋体" w:cs="宋体" w:hint="eastAsia"/>
          <w:bCs/>
          <w:szCs w:val="21"/>
        </w:rPr>
        <w:t>时间：</w:t>
      </w:r>
      <w:r>
        <w:rPr>
          <w:rFonts w:ascii="宋体" w:hAnsi="宋体" w:cs="宋体" w:hint="eastAsia"/>
          <w:bCs/>
          <w:szCs w:val="21"/>
          <w:highlight w:val="yellow"/>
          <w:u w:val="single"/>
        </w:rPr>
        <w:t>2022年10月18日至2022年10月21日</w:t>
      </w:r>
    </w:p>
    <w:p w:rsidR="00F322AF" w:rsidRDefault="00B14052">
      <w:pPr>
        <w:widowControl/>
        <w:spacing w:line="360" w:lineRule="auto"/>
        <w:ind w:firstLine="539"/>
        <w:textAlignment w:val="baseline"/>
        <w:rPr>
          <w:rFonts w:ascii="宋体" w:hAnsi="宋体" w:cs="宋体"/>
          <w:bCs/>
          <w:szCs w:val="21"/>
        </w:rPr>
      </w:pPr>
      <w:r>
        <w:rPr>
          <w:rFonts w:ascii="宋体" w:hAnsi="宋体" w:cs="宋体" w:hint="eastAsia"/>
          <w:bCs/>
          <w:szCs w:val="21"/>
        </w:rPr>
        <w:t>地点：滁州市交通运输局网（http://jtj.chuzhou.gov.cn/）</w:t>
      </w:r>
    </w:p>
    <w:p w:rsidR="00F322AF" w:rsidRDefault="00B14052">
      <w:pPr>
        <w:widowControl/>
        <w:spacing w:line="360" w:lineRule="auto"/>
        <w:ind w:firstLine="539"/>
        <w:textAlignment w:val="baseline"/>
        <w:rPr>
          <w:rFonts w:ascii="宋体" w:hAnsi="宋体" w:cs="宋体"/>
          <w:bCs/>
          <w:szCs w:val="21"/>
          <w:u w:val="single"/>
        </w:rPr>
      </w:pPr>
      <w:r>
        <w:rPr>
          <w:rFonts w:ascii="宋体" w:hAnsi="宋体" w:cs="宋体" w:hint="eastAsia"/>
          <w:bCs/>
          <w:szCs w:val="21"/>
        </w:rPr>
        <w:t>方式：网上下载</w:t>
      </w:r>
    </w:p>
    <w:p w:rsidR="00F322AF" w:rsidRDefault="00B14052">
      <w:pPr>
        <w:widowControl/>
        <w:spacing w:line="360" w:lineRule="auto"/>
        <w:ind w:firstLine="539"/>
        <w:textAlignment w:val="baseline"/>
        <w:rPr>
          <w:rFonts w:ascii="宋体" w:hAnsi="宋体" w:cs="宋体"/>
          <w:bCs/>
          <w:szCs w:val="21"/>
        </w:rPr>
      </w:pPr>
      <w:r>
        <w:rPr>
          <w:rFonts w:ascii="宋体" w:hAnsi="宋体" w:cs="宋体" w:hint="eastAsia"/>
          <w:bCs/>
          <w:szCs w:val="21"/>
        </w:rPr>
        <w:t>售价：0元</w:t>
      </w:r>
    </w:p>
    <w:p w:rsidR="00F322AF" w:rsidRDefault="00B14052">
      <w:pPr>
        <w:pStyle w:val="2"/>
        <w:numPr>
          <w:ilvl w:val="0"/>
          <w:numId w:val="0"/>
        </w:numPr>
        <w:spacing w:line="360" w:lineRule="auto"/>
        <w:ind w:left="431"/>
        <w:rPr>
          <w:rFonts w:ascii="宋体" w:hAnsi="宋体" w:cs="宋体"/>
          <w:bCs/>
          <w:sz w:val="21"/>
          <w:szCs w:val="21"/>
        </w:rPr>
      </w:pPr>
      <w:bookmarkStart w:id="20" w:name="_Toc28359082"/>
      <w:bookmarkStart w:id="21" w:name="_Toc28359005"/>
      <w:bookmarkStart w:id="22" w:name="_Toc35393624"/>
      <w:bookmarkStart w:id="23" w:name="_Toc23486"/>
      <w:bookmarkStart w:id="24" w:name="_Toc35393793"/>
      <w:r>
        <w:rPr>
          <w:rFonts w:ascii="宋体" w:hAnsi="宋体" w:cs="宋体" w:hint="eastAsia"/>
          <w:bCs/>
          <w:sz w:val="21"/>
          <w:szCs w:val="21"/>
        </w:rPr>
        <w:t>四、提交投标文件</w:t>
      </w:r>
      <w:bookmarkEnd w:id="20"/>
      <w:bookmarkEnd w:id="21"/>
      <w:r>
        <w:rPr>
          <w:rFonts w:ascii="宋体" w:hAnsi="宋体" w:cs="宋体" w:hint="eastAsia"/>
          <w:bCs/>
          <w:sz w:val="21"/>
          <w:szCs w:val="21"/>
        </w:rPr>
        <w:t>截止时间、开标时间和地点</w:t>
      </w:r>
      <w:bookmarkEnd w:id="22"/>
      <w:bookmarkEnd w:id="23"/>
      <w:bookmarkEnd w:id="24"/>
    </w:p>
    <w:p w:rsidR="00F322AF" w:rsidRDefault="00B14052">
      <w:pPr>
        <w:spacing w:line="360" w:lineRule="auto"/>
        <w:ind w:firstLineChars="200" w:firstLine="420"/>
        <w:rPr>
          <w:rFonts w:ascii="宋体" w:hAnsi="宋体" w:cs="宋体"/>
          <w:bCs/>
          <w:szCs w:val="21"/>
        </w:rPr>
      </w:pPr>
      <w:r>
        <w:rPr>
          <w:rFonts w:ascii="宋体" w:hAnsi="宋体" w:cs="宋体" w:hint="eastAsia"/>
          <w:bCs/>
          <w:szCs w:val="21"/>
          <w:u w:val="single"/>
        </w:rPr>
        <w:t xml:space="preserve"> 2022年10月21日09点30分</w:t>
      </w:r>
      <w:r>
        <w:rPr>
          <w:rFonts w:ascii="宋体" w:hAnsi="宋体" w:cs="宋体" w:hint="eastAsia"/>
          <w:bCs/>
          <w:szCs w:val="21"/>
        </w:rPr>
        <w:t>（北京时间）</w:t>
      </w:r>
    </w:p>
    <w:p w:rsidR="00F322AF" w:rsidRDefault="00B14052">
      <w:pPr>
        <w:spacing w:line="360" w:lineRule="auto"/>
        <w:ind w:firstLineChars="200" w:firstLine="420"/>
        <w:rPr>
          <w:rFonts w:ascii="宋体" w:hAnsi="宋体" w:cs="宋体"/>
          <w:bCs/>
          <w:szCs w:val="21"/>
          <w:u w:val="single"/>
        </w:rPr>
      </w:pPr>
      <w:r>
        <w:rPr>
          <w:rFonts w:ascii="宋体" w:hAnsi="宋体" w:cs="宋体" w:hint="eastAsia"/>
          <w:bCs/>
          <w:szCs w:val="21"/>
        </w:rPr>
        <w:t>地点：滁州市龙蟠大道109号房产商务大厦603会议室（本项目为网上电子投标，投标人无须到开标现场）。</w:t>
      </w:r>
    </w:p>
    <w:p w:rsidR="00F322AF" w:rsidRDefault="00B14052">
      <w:pPr>
        <w:spacing w:line="360" w:lineRule="auto"/>
        <w:ind w:firstLineChars="200" w:firstLine="420"/>
        <w:rPr>
          <w:rFonts w:ascii="宋体" w:hAnsi="宋体" w:cs="宋体"/>
          <w:bCs/>
          <w:szCs w:val="21"/>
        </w:rPr>
      </w:pPr>
      <w:r>
        <w:rPr>
          <w:rFonts w:ascii="宋体" w:hAnsi="宋体" w:cs="宋体" w:hint="eastAsia"/>
          <w:bCs/>
          <w:szCs w:val="21"/>
        </w:rPr>
        <w:t>五、投标保证金金额及缴纳账户</w:t>
      </w:r>
    </w:p>
    <w:p w:rsidR="00F322AF" w:rsidRDefault="00B14052">
      <w:pPr>
        <w:widowControl/>
        <w:spacing w:line="360" w:lineRule="auto"/>
        <w:jc w:val="left"/>
        <w:textAlignment w:val="baseline"/>
        <w:rPr>
          <w:rFonts w:ascii="宋体" w:hAnsi="宋体" w:cs="宋体"/>
          <w:bCs/>
          <w:szCs w:val="21"/>
        </w:rPr>
      </w:pPr>
      <w:r>
        <w:rPr>
          <w:rFonts w:ascii="宋体" w:hAnsi="宋体" w:cs="宋体" w:hint="eastAsia"/>
          <w:bCs/>
          <w:szCs w:val="21"/>
        </w:rPr>
        <w:t xml:space="preserve">    1.是否要求投标人提交投标保证金：</w:t>
      </w:r>
    </w:p>
    <w:p w:rsidR="00F322AF" w:rsidRDefault="00B14052">
      <w:pPr>
        <w:widowControl/>
        <w:spacing w:line="360" w:lineRule="auto"/>
        <w:ind w:firstLineChars="200" w:firstLine="420"/>
        <w:textAlignment w:val="baseline"/>
        <w:rPr>
          <w:rFonts w:ascii="宋体" w:hAnsi="宋体" w:cs="宋体"/>
          <w:bCs/>
          <w:szCs w:val="21"/>
        </w:rPr>
      </w:pPr>
      <w:r>
        <w:rPr>
          <w:rFonts w:ascii="宋体" w:hAnsi="宋体" w:cs="宋体" w:hint="eastAsia"/>
          <w:bCs/>
          <w:szCs w:val="21"/>
        </w:rPr>
        <w:sym w:font="Wingdings 2" w:char="0052"/>
      </w:r>
      <w:r>
        <w:rPr>
          <w:rFonts w:ascii="宋体" w:hAnsi="宋体" w:cs="宋体" w:hint="eastAsia"/>
          <w:bCs/>
          <w:szCs w:val="21"/>
        </w:rPr>
        <w:t>不要求。</w:t>
      </w:r>
    </w:p>
    <w:p w:rsidR="00F322AF" w:rsidRDefault="00B14052">
      <w:pPr>
        <w:spacing w:line="360" w:lineRule="auto"/>
        <w:ind w:firstLineChars="200" w:firstLine="420"/>
        <w:rPr>
          <w:rFonts w:ascii="宋体" w:hAnsi="宋体" w:cs="宋体"/>
          <w:bCs/>
          <w:szCs w:val="21"/>
        </w:rPr>
      </w:pPr>
      <w:r>
        <w:rPr>
          <w:rFonts w:ascii="宋体" w:hAnsi="宋体" w:cs="宋体" w:hint="eastAsia"/>
          <w:bCs/>
          <w:szCs w:val="21"/>
        </w:rPr>
        <w:t>六、对本次招标提出询问，请按以下方式联系。</w:t>
      </w:r>
    </w:p>
    <w:p w:rsidR="00F322AF" w:rsidRDefault="00B14052">
      <w:pPr>
        <w:spacing w:line="360" w:lineRule="auto"/>
        <w:ind w:leftChars="-95" w:left="-199" w:firstLineChars="200" w:firstLine="420"/>
        <w:rPr>
          <w:rFonts w:ascii="宋体" w:hAnsi="宋体" w:cs="宋体"/>
          <w:bCs/>
          <w:szCs w:val="21"/>
        </w:rPr>
      </w:pPr>
      <w:r>
        <w:rPr>
          <w:rFonts w:ascii="宋体" w:hAnsi="宋体" w:cs="宋体" w:hint="eastAsia"/>
          <w:bCs/>
          <w:szCs w:val="21"/>
        </w:rPr>
        <w:t xml:space="preserve">　　　1.采购人信息</w:t>
      </w:r>
    </w:p>
    <w:p w:rsidR="00F322AF" w:rsidRDefault="00B14052">
      <w:pPr>
        <w:spacing w:line="360" w:lineRule="auto"/>
        <w:ind w:leftChars="-95" w:left="-199" w:firstLineChars="600" w:firstLine="1260"/>
        <w:rPr>
          <w:rFonts w:ascii="宋体" w:hAnsi="宋体" w:cs="宋体"/>
          <w:bCs/>
          <w:szCs w:val="21"/>
        </w:rPr>
      </w:pPr>
      <w:r>
        <w:rPr>
          <w:rFonts w:ascii="宋体" w:hAnsi="宋体" w:cs="宋体" w:hint="eastAsia"/>
          <w:bCs/>
          <w:szCs w:val="21"/>
        </w:rPr>
        <w:t>名 称：滁州市公路管理服务中心</w:t>
      </w:r>
    </w:p>
    <w:p w:rsidR="00F322AF" w:rsidRDefault="00B14052">
      <w:pPr>
        <w:spacing w:line="360" w:lineRule="auto"/>
        <w:ind w:leftChars="-95" w:left="-199" w:firstLineChars="600" w:firstLine="1260"/>
        <w:rPr>
          <w:rFonts w:ascii="宋体" w:hAnsi="宋体" w:cs="宋体"/>
          <w:bCs/>
          <w:szCs w:val="21"/>
        </w:rPr>
      </w:pPr>
      <w:r>
        <w:rPr>
          <w:rFonts w:ascii="宋体" w:hAnsi="宋体" w:cs="宋体" w:hint="eastAsia"/>
          <w:bCs/>
          <w:szCs w:val="21"/>
        </w:rPr>
        <w:t>地 址：滁州市龙蟠大道200号</w:t>
      </w:r>
    </w:p>
    <w:p w:rsidR="00F322AF" w:rsidRDefault="00B14052">
      <w:pPr>
        <w:spacing w:line="360" w:lineRule="auto"/>
        <w:ind w:leftChars="-95" w:left="-199" w:firstLineChars="600" w:firstLine="1260"/>
        <w:rPr>
          <w:rFonts w:ascii="宋体" w:hAnsi="宋体" w:cs="宋体"/>
          <w:bCs/>
          <w:szCs w:val="21"/>
        </w:rPr>
      </w:pPr>
      <w:r>
        <w:rPr>
          <w:rFonts w:ascii="宋体" w:hAnsi="宋体" w:cs="宋体" w:hint="eastAsia"/>
          <w:bCs/>
          <w:szCs w:val="21"/>
        </w:rPr>
        <w:t>联系方式：0550-3218735</w:t>
      </w:r>
      <w:bookmarkStart w:id="25" w:name="_Toc28359086"/>
      <w:bookmarkStart w:id="26" w:name="_Toc28359009"/>
    </w:p>
    <w:p w:rsidR="00F322AF" w:rsidRDefault="00B14052">
      <w:pPr>
        <w:spacing w:line="360" w:lineRule="auto"/>
        <w:ind w:leftChars="-95" w:left="-199" w:firstLineChars="500" w:firstLine="1050"/>
        <w:rPr>
          <w:rFonts w:ascii="宋体" w:hAnsi="宋体" w:cs="宋体"/>
          <w:bCs/>
          <w:szCs w:val="21"/>
        </w:rPr>
      </w:pPr>
      <w:r>
        <w:rPr>
          <w:rFonts w:ascii="宋体" w:hAnsi="宋体" w:cs="宋体" w:hint="eastAsia"/>
          <w:bCs/>
          <w:szCs w:val="21"/>
        </w:rPr>
        <w:t>2.采购代理机构信息</w:t>
      </w:r>
      <w:bookmarkEnd w:id="25"/>
      <w:bookmarkEnd w:id="26"/>
    </w:p>
    <w:p w:rsidR="00F322AF" w:rsidRDefault="00B14052">
      <w:pPr>
        <w:spacing w:line="360" w:lineRule="auto"/>
        <w:ind w:leftChars="-95" w:left="-199" w:firstLineChars="600" w:firstLine="1260"/>
        <w:rPr>
          <w:rFonts w:ascii="宋体" w:hAnsi="宋体" w:cs="宋体"/>
          <w:bCs/>
          <w:szCs w:val="21"/>
        </w:rPr>
      </w:pPr>
      <w:r>
        <w:rPr>
          <w:rFonts w:ascii="宋体" w:hAnsi="宋体" w:cs="宋体" w:hint="eastAsia"/>
          <w:bCs/>
          <w:szCs w:val="21"/>
        </w:rPr>
        <w:t>名 称：滁州市城投工程咨询管理有限公司</w:t>
      </w:r>
    </w:p>
    <w:p w:rsidR="00F322AF" w:rsidRDefault="00B14052">
      <w:pPr>
        <w:spacing w:line="360" w:lineRule="auto"/>
        <w:ind w:leftChars="-95" w:left="-199" w:firstLineChars="600" w:firstLine="1260"/>
        <w:rPr>
          <w:rFonts w:ascii="宋体" w:hAnsi="宋体" w:cs="宋体"/>
          <w:bCs/>
          <w:szCs w:val="21"/>
        </w:rPr>
      </w:pPr>
      <w:r>
        <w:rPr>
          <w:rFonts w:ascii="宋体" w:hAnsi="宋体" w:cs="宋体" w:hint="eastAsia"/>
          <w:bCs/>
          <w:szCs w:val="21"/>
        </w:rPr>
        <w:t>地　址：滁州市龙蟠大道109号房产大厦六楼</w:t>
      </w:r>
    </w:p>
    <w:p w:rsidR="00F322AF" w:rsidRDefault="00B14052">
      <w:pPr>
        <w:spacing w:line="360" w:lineRule="auto"/>
        <w:ind w:leftChars="-95" w:left="-199" w:firstLineChars="600" w:firstLine="1260"/>
        <w:rPr>
          <w:rFonts w:ascii="宋体" w:hAnsi="宋体" w:cs="宋体"/>
          <w:bCs/>
          <w:szCs w:val="21"/>
        </w:rPr>
      </w:pPr>
      <w:r>
        <w:rPr>
          <w:rFonts w:ascii="宋体" w:hAnsi="宋体" w:cs="宋体" w:hint="eastAsia"/>
          <w:bCs/>
          <w:szCs w:val="21"/>
        </w:rPr>
        <w:t>联系方式：</w:t>
      </w:r>
      <w:bookmarkStart w:id="27" w:name="_Toc28359087"/>
      <w:bookmarkStart w:id="28" w:name="_Toc28359010"/>
      <w:r>
        <w:rPr>
          <w:rFonts w:ascii="宋体" w:hAnsi="宋体" w:cs="宋体" w:hint="eastAsia"/>
          <w:bCs/>
          <w:szCs w:val="21"/>
        </w:rPr>
        <w:t>0550-3519516、18712012204</w:t>
      </w:r>
    </w:p>
    <w:p w:rsidR="00F322AF" w:rsidRDefault="00B14052">
      <w:pPr>
        <w:spacing w:line="360" w:lineRule="auto"/>
        <w:ind w:leftChars="-95" w:left="-199" w:firstLineChars="500" w:firstLine="1050"/>
        <w:rPr>
          <w:rFonts w:ascii="宋体" w:hAnsi="宋体" w:cs="宋体"/>
          <w:bCs/>
          <w:szCs w:val="21"/>
        </w:rPr>
      </w:pPr>
      <w:r>
        <w:rPr>
          <w:rFonts w:ascii="宋体" w:hAnsi="宋体" w:cs="宋体" w:hint="eastAsia"/>
          <w:bCs/>
          <w:szCs w:val="21"/>
        </w:rPr>
        <w:t>3.项目联系方式</w:t>
      </w:r>
      <w:bookmarkEnd w:id="27"/>
      <w:bookmarkEnd w:id="28"/>
    </w:p>
    <w:p w:rsidR="00F322AF" w:rsidRDefault="00B14052">
      <w:pPr>
        <w:spacing w:line="360" w:lineRule="auto"/>
        <w:ind w:leftChars="-95" w:left="-199" w:firstLineChars="600" w:firstLine="1260"/>
        <w:rPr>
          <w:rFonts w:ascii="宋体" w:hAnsi="宋体" w:cs="宋体"/>
          <w:bCs/>
          <w:szCs w:val="21"/>
        </w:rPr>
      </w:pPr>
      <w:r>
        <w:rPr>
          <w:rFonts w:ascii="宋体" w:hAnsi="宋体" w:cs="宋体" w:hint="eastAsia"/>
          <w:bCs/>
          <w:szCs w:val="21"/>
        </w:rPr>
        <w:t>项目联系人：陆艳     曹思敏</w:t>
      </w:r>
    </w:p>
    <w:p w:rsidR="00F322AF" w:rsidRDefault="00B14052">
      <w:pPr>
        <w:spacing w:line="360" w:lineRule="auto"/>
        <w:ind w:leftChars="-95" w:left="-199" w:firstLineChars="600" w:firstLine="1260"/>
        <w:rPr>
          <w:rFonts w:ascii="宋体"/>
          <w:bCs/>
          <w:sz w:val="32"/>
          <w:szCs w:val="32"/>
        </w:rPr>
      </w:pPr>
      <w:r>
        <w:rPr>
          <w:rFonts w:ascii="宋体" w:hAnsi="宋体" w:cs="宋体" w:hint="eastAsia"/>
          <w:bCs/>
          <w:szCs w:val="21"/>
        </w:rPr>
        <w:t>电　话：0550-3218735、18712012204</w:t>
      </w:r>
    </w:p>
    <w:p w:rsidR="00F322AF" w:rsidRDefault="00F322AF" w:rsidP="00B14052">
      <w:pPr>
        <w:spacing w:beforeLines="50" w:afterLines="50" w:line="312" w:lineRule="auto"/>
        <w:ind w:firstLineChars="900" w:firstLine="2880"/>
        <w:outlineLvl w:val="0"/>
        <w:rPr>
          <w:rFonts w:ascii="宋体"/>
          <w:bCs/>
          <w:sz w:val="32"/>
          <w:szCs w:val="32"/>
        </w:rPr>
      </w:pPr>
      <w:bookmarkStart w:id="29" w:name="_Toc20862"/>
    </w:p>
    <w:p w:rsidR="00F322AF" w:rsidRDefault="00F322AF">
      <w:pPr>
        <w:pStyle w:val="10"/>
        <w:rPr>
          <w:rFonts w:ascii="宋体"/>
          <w:bCs/>
          <w:sz w:val="32"/>
          <w:szCs w:val="32"/>
        </w:rPr>
      </w:pPr>
    </w:p>
    <w:p w:rsidR="00F322AF" w:rsidRDefault="00F322AF">
      <w:pPr>
        <w:rPr>
          <w:rFonts w:ascii="宋体"/>
          <w:bCs/>
          <w:sz w:val="32"/>
          <w:szCs w:val="32"/>
        </w:rPr>
      </w:pPr>
    </w:p>
    <w:p w:rsidR="00F322AF" w:rsidRDefault="00F322AF">
      <w:pPr>
        <w:pStyle w:val="10"/>
      </w:pPr>
    </w:p>
    <w:p w:rsidR="00F322AF" w:rsidRDefault="00F322AF"/>
    <w:p w:rsidR="00F322AF" w:rsidRDefault="00F322AF">
      <w:pPr>
        <w:pStyle w:val="10"/>
      </w:pPr>
    </w:p>
    <w:p w:rsidR="00F322AF" w:rsidRDefault="00B14052" w:rsidP="00B14052">
      <w:pPr>
        <w:spacing w:beforeLines="50" w:afterLines="50" w:line="312" w:lineRule="auto"/>
        <w:ind w:firstLineChars="900" w:firstLine="2880"/>
        <w:outlineLvl w:val="0"/>
        <w:rPr>
          <w:rFonts w:ascii="宋体"/>
          <w:bCs/>
          <w:sz w:val="32"/>
          <w:szCs w:val="32"/>
        </w:rPr>
      </w:pPr>
      <w:r>
        <w:rPr>
          <w:rFonts w:ascii="宋体" w:hint="eastAsia"/>
          <w:bCs/>
          <w:sz w:val="32"/>
          <w:szCs w:val="32"/>
        </w:rPr>
        <w:lastRenderedPageBreak/>
        <w:t>第二章 投标人须知</w:t>
      </w:r>
      <w:bookmarkEnd w:id="3"/>
      <w:bookmarkEnd w:id="29"/>
    </w:p>
    <w:p w:rsidR="00F322AF" w:rsidRDefault="00B14052">
      <w:pPr>
        <w:snapToGrid w:val="0"/>
        <w:spacing w:line="312" w:lineRule="auto"/>
        <w:jc w:val="center"/>
        <w:outlineLvl w:val="1"/>
        <w:rPr>
          <w:rFonts w:ascii="宋体"/>
          <w:bCs/>
          <w:sz w:val="28"/>
          <w:szCs w:val="28"/>
        </w:rPr>
      </w:pPr>
      <w:bookmarkStart w:id="30" w:name="_Toc449028865"/>
      <w:bookmarkStart w:id="31" w:name="_Toc455"/>
      <w:r>
        <w:rPr>
          <w:rFonts w:ascii="宋体" w:hint="eastAsia"/>
          <w:bCs/>
          <w:sz w:val="32"/>
          <w:szCs w:val="32"/>
        </w:rPr>
        <w:t>一、</w:t>
      </w:r>
      <w:r>
        <w:rPr>
          <w:rFonts w:ascii="宋体" w:hint="eastAsia"/>
          <w:bCs/>
          <w:sz w:val="28"/>
          <w:szCs w:val="28"/>
        </w:rPr>
        <w:t>投标人须知前附表</w:t>
      </w:r>
      <w:bookmarkEnd w:id="30"/>
      <w:bookmarkEnd w:id="31"/>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902"/>
        <w:gridCol w:w="7429"/>
      </w:tblGrid>
      <w:tr w:rsidR="00F322AF">
        <w:trPr>
          <w:cantSplit/>
          <w:trHeight w:val="396"/>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条款号</w:t>
            </w:r>
          </w:p>
        </w:tc>
        <w:tc>
          <w:tcPr>
            <w:tcW w:w="1902" w:type="dxa"/>
            <w:noWrap/>
            <w:vAlign w:val="center"/>
          </w:tcPr>
          <w:p w:rsidR="00F322AF" w:rsidRDefault="00B14052">
            <w:pPr>
              <w:pStyle w:val="a7"/>
              <w:spacing w:line="312" w:lineRule="auto"/>
              <w:jc w:val="center"/>
              <w:rPr>
                <w:bCs/>
                <w:color w:val="auto"/>
                <w:szCs w:val="21"/>
              </w:rPr>
            </w:pPr>
            <w:r>
              <w:rPr>
                <w:rFonts w:hint="eastAsia"/>
                <w:bCs/>
                <w:color w:val="auto"/>
                <w:szCs w:val="21"/>
              </w:rPr>
              <w:t>内容</w:t>
            </w:r>
          </w:p>
        </w:tc>
        <w:tc>
          <w:tcPr>
            <w:tcW w:w="7429" w:type="dxa"/>
            <w:noWrap/>
            <w:vAlign w:val="center"/>
          </w:tcPr>
          <w:p w:rsidR="00F322AF" w:rsidRDefault="00B14052">
            <w:pPr>
              <w:pStyle w:val="a7"/>
              <w:spacing w:line="312" w:lineRule="auto"/>
              <w:jc w:val="center"/>
              <w:rPr>
                <w:bCs/>
                <w:color w:val="auto"/>
                <w:szCs w:val="21"/>
              </w:rPr>
            </w:pPr>
            <w:r>
              <w:rPr>
                <w:rFonts w:hint="eastAsia"/>
                <w:bCs/>
                <w:color w:val="auto"/>
                <w:szCs w:val="21"/>
              </w:rPr>
              <w:t>说明与要求</w:t>
            </w:r>
          </w:p>
        </w:tc>
      </w:tr>
      <w:tr w:rsidR="00F322AF">
        <w:trPr>
          <w:cantSplit/>
          <w:trHeight w:val="349"/>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1.1</w:t>
            </w:r>
          </w:p>
        </w:tc>
        <w:tc>
          <w:tcPr>
            <w:tcW w:w="1902" w:type="dxa"/>
            <w:noWrap/>
            <w:vAlign w:val="center"/>
          </w:tcPr>
          <w:p w:rsidR="00F322AF" w:rsidRDefault="00B14052">
            <w:pPr>
              <w:spacing w:line="312" w:lineRule="auto"/>
              <w:rPr>
                <w:rFonts w:ascii="宋体"/>
                <w:bCs/>
                <w:szCs w:val="21"/>
              </w:rPr>
            </w:pPr>
            <w:r>
              <w:rPr>
                <w:rFonts w:ascii="宋体" w:hint="eastAsia"/>
                <w:bCs/>
                <w:szCs w:val="21"/>
              </w:rPr>
              <w:t>项目名称</w:t>
            </w:r>
          </w:p>
        </w:tc>
        <w:tc>
          <w:tcPr>
            <w:tcW w:w="7429" w:type="dxa"/>
            <w:noWrap/>
            <w:vAlign w:val="center"/>
          </w:tcPr>
          <w:p w:rsidR="00F322AF" w:rsidRDefault="00B14052">
            <w:pPr>
              <w:spacing w:line="312" w:lineRule="auto"/>
              <w:rPr>
                <w:rFonts w:ascii="宋体"/>
                <w:bCs/>
                <w:szCs w:val="21"/>
              </w:rPr>
            </w:pPr>
            <w:r>
              <w:rPr>
                <w:rFonts w:ascii="宋体" w:hint="eastAsia"/>
                <w:bCs/>
                <w:szCs w:val="21"/>
              </w:rPr>
              <w:t>2022年市本级管养国省干线公路</w:t>
            </w:r>
            <w:r>
              <w:rPr>
                <w:rFonts w:ascii="宋体" w:hAnsi="宋体" w:cs="宋体" w:hint="eastAsia"/>
                <w:bCs/>
                <w:szCs w:val="21"/>
              </w:rPr>
              <w:t>安全设施精细化提升</w:t>
            </w:r>
            <w:r>
              <w:rPr>
                <w:rFonts w:ascii="宋体" w:hint="eastAsia"/>
                <w:bCs/>
                <w:szCs w:val="21"/>
              </w:rPr>
              <w:t>排查评估项目</w:t>
            </w:r>
          </w:p>
        </w:tc>
      </w:tr>
      <w:tr w:rsidR="00F322AF">
        <w:trPr>
          <w:cantSplit/>
          <w:trHeight w:val="296"/>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1.1</w:t>
            </w:r>
          </w:p>
        </w:tc>
        <w:tc>
          <w:tcPr>
            <w:tcW w:w="1902" w:type="dxa"/>
            <w:noWrap/>
            <w:vAlign w:val="center"/>
          </w:tcPr>
          <w:p w:rsidR="00F322AF" w:rsidRDefault="00B14052">
            <w:pPr>
              <w:spacing w:line="312" w:lineRule="auto"/>
              <w:rPr>
                <w:rFonts w:ascii="宋体"/>
                <w:bCs/>
                <w:szCs w:val="21"/>
              </w:rPr>
            </w:pPr>
            <w:r>
              <w:rPr>
                <w:rFonts w:ascii="宋体" w:hint="eastAsia"/>
                <w:bCs/>
                <w:szCs w:val="21"/>
              </w:rPr>
              <w:t>服务期</w:t>
            </w:r>
          </w:p>
        </w:tc>
        <w:tc>
          <w:tcPr>
            <w:tcW w:w="7429" w:type="dxa"/>
            <w:noWrap/>
            <w:vAlign w:val="center"/>
          </w:tcPr>
          <w:p w:rsidR="00F322AF" w:rsidRDefault="00B14052">
            <w:pPr>
              <w:spacing w:line="312" w:lineRule="auto"/>
              <w:rPr>
                <w:rFonts w:ascii="宋体"/>
                <w:bCs/>
                <w:szCs w:val="21"/>
              </w:rPr>
            </w:pPr>
            <w:r>
              <w:rPr>
                <w:rFonts w:cs="宋体" w:hint="eastAsia"/>
                <w:bCs/>
              </w:rPr>
              <w:t>合同签订后，</w:t>
            </w:r>
            <w:r>
              <w:rPr>
                <w:rFonts w:cs="宋体" w:hint="eastAsia"/>
                <w:bCs/>
              </w:rPr>
              <w:t>10</w:t>
            </w:r>
            <w:r>
              <w:rPr>
                <w:rFonts w:cs="宋体" w:hint="eastAsia"/>
                <w:bCs/>
              </w:rPr>
              <w:t>个日历天内完成排查清单编制。</w:t>
            </w:r>
          </w:p>
        </w:tc>
      </w:tr>
      <w:tr w:rsidR="00F322AF">
        <w:trPr>
          <w:cantSplit/>
          <w:trHeight w:val="424"/>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1.1</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项目地点</w:t>
            </w:r>
          </w:p>
        </w:tc>
        <w:tc>
          <w:tcPr>
            <w:tcW w:w="7429" w:type="dxa"/>
            <w:noWrap/>
            <w:vAlign w:val="center"/>
          </w:tcPr>
          <w:p w:rsidR="00F322AF" w:rsidRDefault="00B14052">
            <w:pPr>
              <w:pStyle w:val="a7"/>
              <w:spacing w:line="312" w:lineRule="auto"/>
              <w:rPr>
                <w:bCs/>
                <w:color w:val="auto"/>
                <w:szCs w:val="21"/>
              </w:rPr>
            </w:pPr>
            <w:r>
              <w:rPr>
                <w:rFonts w:hint="eastAsia"/>
                <w:bCs/>
                <w:color w:val="auto"/>
                <w:szCs w:val="21"/>
              </w:rPr>
              <w:t>滁州市。</w:t>
            </w:r>
          </w:p>
        </w:tc>
      </w:tr>
      <w:tr w:rsidR="00F322AF">
        <w:trPr>
          <w:cantSplit/>
          <w:trHeight w:val="328"/>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1.2</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采购人联系人及电话</w:t>
            </w:r>
          </w:p>
        </w:tc>
        <w:tc>
          <w:tcPr>
            <w:tcW w:w="7429" w:type="dxa"/>
            <w:noWrap/>
            <w:vAlign w:val="center"/>
          </w:tcPr>
          <w:p w:rsidR="00F322AF" w:rsidRDefault="00B14052">
            <w:pPr>
              <w:pStyle w:val="a7"/>
              <w:spacing w:line="312" w:lineRule="auto"/>
              <w:rPr>
                <w:rFonts w:hAnsi="宋体" w:cs="宋体-18030"/>
                <w:bCs/>
                <w:color w:val="auto"/>
                <w:szCs w:val="21"/>
              </w:rPr>
            </w:pPr>
            <w:r>
              <w:rPr>
                <w:rFonts w:hAnsi="宋体" w:cs="宋体-18030" w:hint="eastAsia"/>
                <w:bCs/>
                <w:color w:val="auto"/>
                <w:szCs w:val="21"/>
              </w:rPr>
              <w:t>联系人：陆艳；联系</w:t>
            </w:r>
            <w:r>
              <w:rPr>
                <w:rFonts w:hint="eastAsia"/>
                <w:bCs/>
                <w:color w:val="auto"/>
                <w:szCs w:val="21"/>
              </w:rPr>
              <w:t>电话：</w:t>
            </w:r>
            <w:r>
              <w:rPr>
                <w:rFonts w:hAnsi="宋体" w:cs="宋体-18030" w:hint="eastAsia"/>
                <w:bCs/>
                <w:color w:val="auto"/>
                <w:szCs w:val="21"/>
              </w:rPr>
              <w:t>0550-3218735</w:t>
            </w:r>
          </w:p>
        </w:tc>
      </w:tr>
      <w:tr w:rsidR="00F322AF">
        <w:trPr>
          <w:cantSplit/>
          <w:trHeight w:val="363"/>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1.2</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采购代理机构联系人及电话</w:t>
            </w:r>
          </w:p>
        </w:tc>
        <w:tc>
          <w:tcPr>
            <w:tcW w:w="7429" w:type="dxa"/>
            <w:noWrap/>
            <w:vAlign w:val="center"/>
          </w:tcPr>
          <w:p w:rsidR="00F322AF" w:rsidRDefault="00B14052">
            <w:pPr>
              <w:pStyle w:val="a7"/>
              <w:spacing w:line="312" w:lineRule="auto"/>
              <w:rPr>
                <w:rFonts w:hAnsi="宋体" w:cs="宋体-18030"/>
                <w:bCs/>
                <w:color w:val="auto"/>
                <w:szCs w:val="21"/>
              </w:rPr>
            </w:pPr>
            <w:r>
              <w:rPr>
                <w:rFonts w:hAnsi="宋体" w:cs="宋体" w:hint="eastAsia"/>
                <w:bCs/>
                <w:color w:val="auto"/>
                <w:szCs w:val="21"/>
              </w:rPr>
              <w:t>联系人：曹思敏；电话：0550-3519516、18712012204</w:t>
            </w:r>
          </w:p>
        </w:tc>
      </w:tr>
      <w:tr w:rsidR="00F322AF">
        <w:trPr>
          <w:cantSplit/>
          <w:trHeight w:val="371"/>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1.3</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资金来源</w:t>
            </w:r>
          </w:p>
        </w:tc>
        <w:tc>
          <w:tcPr>
            <w:tcW w:w="7429" w:type="dxa"/>
            <w:noWrap/>
            <w:vAlign w:val="center"/>
          </w:tcPr>
          <w:p w:rsidR="00F322AF" w:rsidRDefault="00B14052">
            <w:pPr>
              <w:pStyle w:val="a7"/>
              <w:spacing w:line="312" w:lineRule="auto"/>
              <w:rPr>
                <w:rFonts w:hAnsi="宋体" w:cs="宋体-18030"/>
                <w:bCs/>
                <w:color w:val="auto"/>
                <w:szCs w:val="21"/>
              </w:rPr>
            </w:pPr>
            <w:r>
              <w:rPr>
                <w:rFonts w:hAnsi="宋体" w:cs="宋体-18030" w:hint="eastAsia"/>
                <w:bCs/>
                <w:color w:val="auto"/>
                <w:szCs w:val="21"/>
              </w:rPr>
              <w:t>财政资金</w:t>
            </w:r>
          </w:p>
        </w:tc>
      </w:tr>
      <w:tr w:rsidR="00F322AF">
        <w:trPr>
          <w:cantSplit/>
          <w:trHeight w:val="475"/>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1.4</w:t>
            </w:r>
          </w:p>
        </w:tc>
        <w:tc>
          <w:tcPr>
            <w:tcW w:w="1902" w:type="dxa"/>
            <w:noWrap/>
            <w:vAlign w:val="center"/>
          </w:tcPr>
          <w:p w:rsidR="00F322AF" w:rsidRDefault="00B14052">
            <w:pPr>
              <w:pStyle w:val="a7"/>
              <w:spacing w:line="312" w:lineRule="auto"/>
              <w:rPr>
                <w:rFonts w:hAnsi="宋体" w:cs="宋体-18030"/>
                <w:bCs/>
                <w:color w:val="auto"/>
                <w:szCs w:val="21"/>
              </w:rPr>
            </w:pPr>
            <w:r>
              <w:rPr>
                <w:rFonts w:hAnsi="宋体" w:cs="宋体-18030" w:hint="eastAsia"/>
                <w:bCs/>
                <w:color w:val="auto"/>
                <w:szCs w:val="21"/>
              </w:rPr>
              <w:t>采购预算</w:t>
            </w:r>
          </w:p>
        </w:tc>
        <w:tc>
          <w:tcPr>
            <w:tcW w:w="7429" w:type="dxa"/>
            <w:noWrap/>
            <w:vAlign w:val="center"/>
          </w:tcPr>
          <w:p w:rsidR="00F322AF" w:rsidRDefault="00B14052">
            <w:pPr>
              <w:pStyle w:val="a7"/>
              <w:spacing w:line="312" w:lineRule="auto"/>
              <w:rPr>
                <w:rFonts w:hAnsi="宋体" w:cs="宋体-18030"/>
                <w:bCs/>
                <w:color w:val="auto"/>
                <w:szCs w:val="21"/>
              </w:rPr>
            </w:pPr>
            <w:r>
              <w:rPr>
                <w:rFonts w:hAnsi="宋体" w:cs="宋体-18030" w:hint="eastAsia"/>
                <w:bCs/>
                <w:color w:val="auto"/>
                <w:szCs w:val="21"/>
              </w:rPr>
              <w:t>29.5万元</w:t>
            </w:r>
          </w:p>
        </w:tc>
      </w:tr>
      <w:tr w:rsidR="00F322AF">
        <w:trPr>
          <w:cantSplit/>
          <w:trHeight w:val="475"/>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1.5</w:t>
            </w:r>
          </w:p>
        </w:tc>
        <w:tc>
          <w:tcPr>
            <w:tcW w:w="1902" w:type="dxa"/>
            <w:noWrap/>
            <w:vAlign w:val="center"/>
          </w:tcPr>
          <w:p w:rsidR="00F322AF" w:rsidRDefault="00B14052">
            <w:pPr>
              <w:pStyle w:val="a7"/>
              <w:spacing w:line="312" w:lineRule="auto"/>
              <w:rPr>
                <w:rFonts w:hAnsi="宋体" w:cs="宋体-18030"/>
                <w:bCs/>
                <w:color w:val="auto"/>
                <w:szCs w:val="21"/>
              </w:rPr>
            </w:pPr>
            <w:r>
              <w:rPr>
                <w:rFonts w:hAnsi="宋体" w:cs="宋体-18030" w:hint="eastAsia"/>
                <w:bCs/>
                <w:color w:val="auto"/>
                <w:szCs w:val="21"/>
              </w:rPr>
              <w:t>最高限价</w:t>
            </w:r>
          </w:p>
        </w:tc>
        <w:tc>
          <w:tcPr>
            <w:tcW w:w="7429" w:type="dxa"/>
            <w:noWrap/>
            <w:vAlign w:val="center"/>
          </w:tcPr>
          <w:p w:rsidR="00F322AF" w:rsidRDefault="00B14052">
            <w:pPr>
              <w:spacing w:line="360" w:lineRule="auto"/>
              <w:rPr>
                <w:rFonts w:hAnsi="宋体" w:cs="宋体-18030"/>
                <w:bCs/>
                <w:szCs w:val="21"/>
              </w:rPr>
            </w:pPr>
            <w:r>
              <w:rPr>
                <w:rFonts w:hAnsi="宋体" w:cs="宋体-18030" w:hint="eastAsia"/>
                <w:bCs/>
                <w:szCs w:val="21"/>
              </w:rPr>
              <w:t>本项目设置综合总价最高限价</w:t>
            </w:r>
            <w:r>
              <w:rPr>
                <w:rFonts w:hAnsi="宋体" w:cs="宋体-18030" w:hint="eastAsia"/>
                <w:bCs/>
                <w:szCs w:val="21"/>
              </w:rPr>
              <w:t>29.5</w:t>
            </w:r>
            <w:r>
              <w:rPr>
                <w:rFonts w:hAnsi="宋体" w:cs="宋体-18030" w:hint="eastAsia"/>
                <w:bCs/>
                <w:szCs w:val="21"/>
              </w:rPr>
              <w:t>万元，高于最高限价的，其投标文件按无效投标处理。</w:t>
            </w:r>
          </w:p>
        </w:tc>
      </w:tr>
      <w:tr w:rsidR="00F322AF">
        <w:trPr>
          <w:cantSplit/>
          <w:trHeight w:val="332"/>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2.1</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采购内容</w:t>
            </w:r>
          </w:p>
        </w:tc>
        <w:tc>
          <w:tcPr>
            <w:tcW w:w="7429" w:type="dxa"/>
            <w:noWrap/>
            <w:vAlign w:val="center"/>
          </w:tcPr>
          <w:p w:rsidR="00F322AF" w:rsidRDefault="00B14052">
            <w:pPr>
              <w:pStyle w:val="a7"/>
              <w:spacing w:line="312" w:lineRule="auto"/>
              <w:rPr>
                <w:bCs/>
                <w:color w:val="auto"/>
                <w:szCs w:val="21"/>
              </w:rPr>
            </w:pPr>
            <w:r>
              <w:rPr>
                <w:rFonts w:hAnsi="宋体" w:hint="eastAsia"/>
                <w:bCs/>
                <w:color w:val="auto"/>
                <w:szCs w:val="21"/>
              </w:rPr>
              <w:t>详见</w:t>
            </w:r>
            <w:r>
              <w:rPr>
                <w:rFonts w:hAnsi="宋体" w:cs="宋体-18030" w:hint="eastAsia"/>
                <w:bCs/>
                <w:color w:val="auto"/>
                <w:szCs w:val="21"/>
              </w:rPr>
              <w:t>《采购需求及服务要求》</w:t>
            </w:r>
          </w:p>
        </w:tc>
      </w:tr>
      <w:tr w:rsidR="00F322AF">
        <w:trPr>
          <w:cantSplit/>
          <w:trHeight w:val="332"/>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3.1</w:t>
            </w:r>
          </w:p>
        </w:tc>
        <w:tc>
          <w:tcPr>
            <w:tcW w:w="1902" w:type="dxa"/>
            <w:noWrap/>
            <w:vAlign w:val="center"/>
          </w:tcPr>
          <w:p w:rsidR="00F322AF" w:rsidRDefault="00B14052">
            <w:pPr>
              <w:pStyle w:val="a7"/>
              <w:spacing w:line="300" w:lineRule="exact"/>
              <w:jc w:val="left"/>
              <w:rPr>
                <w:bCs/>
                <w:color w:val="auto"/>
                <w:szCs w:val="21"/>
              </w:rPr>
            </w:pPr>
            <w:r>
              <w:rPr>
                <w:rFonts w:hint="eastAsia"/>
                <w:bCs/>
                <w:color w:val="auto"/>
                <w:szCs w:val="21"/>
              </w:rPr>
              <w:t>标包划分</w:t>
            </w:r>
          </w:p>
        </w:tc>
        <w:tc>
          <w:tcPr>
            <w:tcW w:w="7429" w:type="dxa"/>
            <w:noWrap/>
            <w:vAlign w:val="center"/>
          </w:tcPr>
          <w:p w:rsidR="00F322AF" w:rsidRDefault="00B14052">
            <w:pPr>
              <w:pStyle w:val="a7"/>
              <w:spacing w:line="300" w:lineRule="exact"/>
              <w:rPr>
                <w:rFonts w:hAnsi="宋体"/>
                <w:bCs/>
                <w:color w:val="auto"/>
                <w:szCs w:val="21"/>
              </w:rPr>
            </w:pPr>
            <w:r>
              <w:rPr>
                <w:rFonts w:hint="eastAsia"/>
                <w:bCs/>
                <w:color w:val="auto"/>
                <w:szCs w:val="21"/>
              </w:rPr>
              <w:t>本项目划分为</w:t>
            </w:r>
            <w:r>
              <w:rPr>
                <w:rFonts w:hint="eastAsia"/>
                <w:bCs/>
                <w:color w:val="auto"/>
                <w:szCs w:val="21"/>
                <w:u w:val="single"/>
              </w:rPr>
              <w:t xml:space="preserve">1 </w:t>
            </w:r>
            <w:r>
              <w:rPr>
                <w:rFonts w:hint="eastAsia"/>
                <w:bCs/>
                <w:color w:val="auto"/>
                <w:szCs w:val="21"/>
              </w:rPr>
              <w:t>个标包</w:t>
            </w:r>
          </w:p>
        </w:tc>
      </w:tr>
      <w:tr w:rsidR="00F322AF">
        <w:trPr>
          <w:cantSplit/>
          <w:trHeight w:val="415"/>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4.1</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招标方式</w:t>
            </w:r>
          </w:p>
        </w:tc>
        <w:tc>
          <w:tcPr>
            <w:tcW w:w="7429" w:type="dxa"/>
            <w:noWrap/>
            <w:vAlign w:val="center"/>
          </w:tcPr>
          <w:p w:rsidR="00F322AF" w:rsidRDefault="00B14052">
            <w:pPr>
              <w:pStyle w:val="a7"/>
              <w:spacing w:line="312" w:lineRule="auto"/>
              <w:rPr>
                <w:bCs/>
                <w:color w:val="auto"/>
                <w:szCs w:val="21"/>
              </w:rPr>
            </w:pPr>
            <w:r>
              <w:rPr>
                <w:rFonts w:ascii="幼圆" w:hAnsi="宋体-18030" w:cs="宋体-18030" w:hint="eastAsia"/>
                <w:bCs/>
                <w:color w:val="auto"/>
                <w:szCs w:val="21"/>
              </w:rPr>
              <w:t>公开</w:t>
            </w:r>
            <w:r>
              <w:rPr>
                <w:rFonts w:hint="eastAsia"/>
                <w:bCs/>
                <w:color w:val="auto"/>
                <w:szCs w:val="21"/>
              </w:rPr>
              <w:t>招标</w:t>
            </w:r>
            <w:r>
              <w:rPr>
                <w:rFonts w:hAnsi="宋体" w:hint="eastAsia"/>
                <w:bCs/>
                <w:color w:val="auto"/>
                <w:szCs w:val="21"/>
              </w:rPr>
              <w:t xml:space="preserve">(本项目采用网上电子招投标)  </w:t>
            </w:r>
          </w:p>
        </w:tc>
      </w:tr>
      <w:tr w:rsidR="00F322AF">
        <w:trPr>
          <w:trHeight w:val="503"/>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7.2</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投标人资格条件及其他要求</w:t>
            </w:r>
          </w:p>
        </w:tc>
        <w:tc>
          <w:tcPr>
            <w:tcW w:w="7429" w:type="dxa"/>
            <w:noWrap/>
            <w:vAlign w:val="center"/>
          </w:tcPr>
          <w:p w:rsidR="00F322AF" w:rsidRDefault="00B14052">
            <w:pPr>
              <w:spacing w:line="400" w:lineRule="exact"/>
              <w:rPr>
                <w:rFonts w:ascii="ˎ̥" w:hAnsi="ˎ̥"/>
                <w:bCs/>
              </w:rPr>
            </w:pPr>
            <w:r>
              <w:rPr>
                <w:rFonts w:ascii="ˎ̥" w:hAnsi="ˎ̥" w:hint="eastAsia"/>
                <w:bCs/>
              </w:rPr>
              <w:t>详见第一章“招标公告”</w:t>
            </w:r>
          </w:p>
        </w:tc>
      </w:tr>
      <w:tr w:rsidR="00F322AF">
        <w:trPr>
          <w:cantSplit/>
          <w:trHeight w:val="370"/>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9.1</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踏勘现场</w:t>
            </w:r>
          </w:p>
        </w:tc>
        <w:tc>
          <w:tcPr>
            <w:tcW w:w="7429" w:type="dxa"/>
            <w:noWrap/>
            <w:vAlign w:val="center"/>
          </w:tcPr>
          <w:p w:rsidR="00F322AF" w:rsidRDefault="00B14052">
            <w:pPr>
              <w:pStyle w:val="a7"/>
              <w:spacing w:line="312" w:lineRule="auto"/>
              <w:rPr>
                <w:bCs/>
                <w:color w:val="auto"/>
                <w:szCs w:val="21"/>
              </w:rPr>
            </w:pPr>
            <w:r>
              <w:rPr>
                <w:rFonts w:hint="eastAsia"/>
                <w:bCs/>
                <w:color w:val="auto"/>
                <w:szCs w:val="21"/>
              </w:rPr>
              <w:t>不组织,投标人</w:t>
            </w:r>
            <w:r>
              <w:rPr>
                <w:rFonts w:hAnsi="宋体" w:hint="eastAsia"/>
                <w:bCs/>
                <w:color w:val="auto"/>
                <w:szCs w:val="21"/>
              </w:rPr>
              <w:t>可</w:t>
            </w:r>
            <w:r>
              <w:rPr>
                <w:rFonts w:hint="eastAsia"/>
                <w:bCs/>
                <w:color w:val="auto"/>
                <w:szCs w:val="21"/>
              </w:rPr>
              <w:t>自行踏勘现场。</w:t>
            </w:r>
          </w:p>
        </w:tc>
      </w:tr>
      <w:tr w:rsidR="00F322AF">
        <w:trPr>
          <w:cantSplit/>
          <w:trHeight w:val="400"/>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10.1</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投标预备会</w:t>
            </w:r>
          </w:p>
        </w:tc>
        <w:tc>
          <w:tcPr>
            <w:tcW w:w="7429" w:type="dxa"/>
            <w:noWrap/>
            <w:vAlign w:val="center"/>
          </w:tcPr>
          <w:p w:rsidR="00F322AF" w:rsidRDefault="00B14052">
            <w:pPr>
              <w:pStyle w:val="a7"/>
              <w:spacing w:line="312" w:lineRule="auto"/>
              <w:rPr>
                <w:bCs/>
                <w:color w:val="auto"/>
                <w:szCs w:val="21"/>
              </w:rPr>
            </w:pPr>
            <w:r>
              <w:rPr>
                <w:rFonts w:hint="eastAsia"/>
                <w:bCs/>
                <w:color w:val="auto"/>
                <w:szCs w:val="21"/>
              </w:rPr>
              <w:t>不召开</w:t>
            </w:r>
          </w:p>
        </w:tc>
      </w:tr>
      <w:tr w:rsidR="00F322AF">
        <w:trPr>
          <w:cantSplit/>
          <w:trHeight w:val="26"/>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10.2</w:t>
            </w:r>
          </w:p>
        </w:tc>
        <w:tc>
          <w:tcPr>
            <w:tcW w:w="1902" w:type="dxa"/>
            <w:noWrap/>
            <w:vAlign w:val="center"/>
          </w:tcPr>
          <w:p w:rsidR="00F322AF" w:rsidRDefault="00B14052">
            <w:pPr>
              <w:pStyle w:val="a7"/>
              <w:spacing w:line="300" w:lineRule="exact"/>
              <w:jc w:val="left"/>
              <w:rPr>
                <w:bCs/>
                <w:color w:val="auto"/>
                <w:szCs w:val="21"/>
              </w:rPr>
            </w:pPr>
            <w:r>
              <w:rPr>
                <w:rFonts w:hint="eastAsia"/>
                <w:bCs/>
                <w:color w:val="auto"/>
                <w:szCs w:val="21"/>
              </w:rPr>
              <w:t>投标人提出疑问的截止时间及方式</w:t>
            </w:r>
          </w:p>
        </w:tc>
        <w:tc>
          <w:tcPr>
            <w:tcW w:w="7429" w:type="dxa"/>
            <w:noWrap/>
            <w:vAlign w:val="center"/>
          </w:tcPr>
          <w:p w:rsidR="00F322AF" w:rsidRDefault="00B14052">
            <w:pPr>
              <w:spacing w:line="400" w:lineRule="exact"/>
              <w:jc w:val="left"/>
              <w:rPr>
                <w:bCs/>
                <w:szCs w:val="21"/>
              </w:rPr>
            </w:pPr>
            <w:r>
              <w:rPr>
                <w:rFonts w:ascii="宋体" w:hAnsi="宋体" w:cs="宋体" w:hint="eastAsia"/>
                <w:spacing w:val="-4"/>
                <w:kern w:val="0"/>
                <w:szCs w:val="21"/>
              </w:rPr>
              <w:t>如投标人对招标文件有疑问，请于</w:t>
            </w:r>
            <w:r>
              <w:rPr>
                <w:rFonts w:ascii="宋体" w:hAnsi="宋体" w:cs="宋体" w:hint="eastAsia"/>
                <w:spacing w:val="-4"/>
                <w:kern w:val="0"/>
                <w:szCs w:val="21"/>
                <w:highlight w:val="yellow"/>
              </w:rPr>
              <w:t>2022年10月19</w:t>
            </w:r>
            <w:hyperlink r:id="rId14" w:history="1">
              <w:r>
                <w:rPr>
                  <w:rFonts w:hint="eastAsia"/>
                  <w:highlight w:val="yellow"/>
                </w:rPr>
                <w:t>日</w:t>
              </w:r>
              <w:r>
                <w:rPr>
                  <w:rFonts w:ascii="宋体" w:hAnsi="宋体" w:cs="宋体" w:hint="eastAsia"/>
                  <w:spacing w:val="-4"/>
                  <w:kern w:val="0"/>
                  <w:szCs w:val="21"/>
                  <w:highlight w:val="yellow"/>
                </w:rPr>
                <w:t>12时</w:t>
              </w:r>
              <w:r>
                <w:rPr>
                  <w:rFonts w:ascii="宋体" w:hAnsi="宋体" w:cs="宋体" w:hint="eastAsia"/>
                  <w:spacing w:val="-4"/>
                  <w:kern w:val="0"/>
                  <w:szCs w:val="21"/>
                </w:rPr>
                <w:t>前将疑问内容以电子邮件形式发送至czsctgczx@163.com（滁州市城投工程咨询管理有限公司邮箱）</w:t>
              </w:r>
            </w:hyperlink>
          </w:p>
        </w:tc>
      </w:tr>
      <w:tr w:rsidR="00F322AF">
        <w:trPr>
          <w:cantSplit/>
          <w:trHeight w:val="26"/>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10.3</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采购人澄清的时间及方式</w:t>
            </w:r>
          </w:p>
        </w:tc>
        <w:tc>
          <w:tcPr>
            <w:tcW w:w="7429" w:type="dxa"/>
            <w:noWrap/>
            <w:vAlign w:val="center"/>
          </w:tcPr>
          <w:p w:rsidR="00F322AF" w:rsidRDefault="00B14052">
            <w:pPr>
              <w:spacing w:line="440" w:lineRule="exact"/>
              <w:rPr>
                <w:rFonts w:ascii="宋体"/>
                <w:bCs/>
                <w:szCs w:val="21"/>
              </w:rPr>
            </w:pPr>
            <w:r>
              <w:rPr>
                <w:rFonts w:ascii="宋体" w:hAnsi="宋体" w:cs="宋体" w:hint="eastAsia"/>
                <w:spacing w:val="-4"/>
                <w:kern w:val="0"/>
                <w:szCs w:val="21"/>
              </w:rPr>
              <w:t>招标人将在</w:t>
            </w:r>
            <w:r>
              <w:rPr>
                <w:rFonts w:ascii="宋体" w:hAnsi="宋体" w:cs="宋体" w:hint="eastAsia"/>
                <w:spacing w:val="-4"/>
                <w:kern w:val="0"/>
                <w:szCs w:val="21"/>
                <w:highlight w:val="yellow"/>
              </w:rPr>
              <w:t>2022年10月19日17时</w:t>
            </w:r>
            <w:r>
              <w:rPr>
                <w:rFonts w:ascii="宋体" w:hAnsi="宋体" w:cs="宋体" w:hint="eastAsia"/>
                <w:spacing w:val="-4"/>
                <w:kern w:val="0"/>
                <w:szCs w:val="21"/>
              </w:rPr>
              <w:t>后以澄清公告形式在滁州市交通运输局（http://jtj.chuzhou.gov.cn/）网站公告，请各位投标人注意查看有关澄清内容，如不及时查看造成后果由投标人自负。</w:t>
            </w:r>
          </w:p>
        </w:tc>
      </w:tr>
      <w:tr w:rsidR="00F322AF">
        <w:trPr>
          <w:cantSplit/>
          <w:trHeight w:val="485"/>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11.1</w:t>
            </w:r>
          </w:p>
        </w:tc>
        <w:tc>
          <w:tcPr>
            <w:tcW w:w="1902" w:type="dxa"/>
            <w:noWrap/>
            <w:vAlign w:val="center"/>
          </w:tcPr>
          <w:p w:rsidR="00F322AF" w:rsidRDefault="00B14052">
            <w:pPr>
              <w:pStyle w:val="a7"/>
              <w:spacing w:line="312" w:lineRule="auto"/>
              <w:jc w:val="left"/>
              <w:rPr>
                <w:bCs/>
                <w:color w:val="auto"/>
                <w:szCs w:val="21"/>
              </w:rPr>
            </w:pPr>
            <w:r>
              <w:rPr>
                <w:rFonts w:hint="eastAsia"/>
                <w:bCs/>
                <w:color w:val="auto"/>
                <w:szCs w:val="21"/>
              </w:rPr>
              <w:t>联合体投标</w:t>
            </w:r>
          </w:p>
        </w:tc>
        <w:tc>
          <w:tcPr>
            <w:tcW w:w="7429" w:type="dxa"/>
            <w:noWrap/>
            <w:vAlign w:val="center"/>
          </w:tcPr>
          <w:p w:rsidR="00F322AF" w:rsidRDefault="00B14052">
            <w:pPr>
              <w:pStyle w:val="a7"/>
              <w:spacing w:line="312" w:lineRule="auto"/>
              <w:rPr>
                <w:bCs/>
                <w:color w:val="auto"/>
                <w:szCs w:val="21"/>
              </w:rPr>
            </w:pPr>
            <w:r>
              <w:rPr>
                <w:rFonts w:hAnsi="宋体" w:cs="宋体" w:hint="eastAsia"/>
                <w:bCs/>
                <w:color w:val="auto"/>
                <w:szCs w:val="21"/>
              </w:rPr>
              <w:t xml:space="preserve">本次招标 </w:t>
            </w:r>
            <w:r>
              <w:rPr>
                <w:rFonts w:hAnsi="宋体" w:cs="宋体" w:hint="eastAsia"/>
                <w:bCs/>
                <w:color w:val="auto"/>
                <w:szCs w:val="21"/>
                <w:u w:val="single"/>
              </w:rPr>
              <w:t xml:space="preserve">不接受  </w:t>
            </w:r>
            <w:r>
              <w:rPr>
                <w:rFonts w:hAnsi="宋体" w:cs="宋体" w:hint="eastAsia"/>
                <w:bCs/>
                <w:color w:val="auto"/>
                <w:szCs w:val="21"/>
              </w:rPr>
              <w:t>联合体投标。</w:t>
            </w:r>
          </w:p>
        </w:tc>
      </w:tr>
      <w:tr w:rsidR="00F322AF">
        <w:trPr>
          <w:cantSplit/>
          <w:trHeight w:val="658"/>
          <w:jc w:val="center"/>
        </w:trPr>
        <w:tc>
          <w:tcPr>
            <w:tcW w:w="958" w:type="dxa"/>
            <w:noWrap/>
            <w:vAlign w:val="center"/>
          </w:tcPr>
          <w:p w:rsidR="00F322AF" w:rsidRDefault="00B14052">
            <w:pPr>
              <w:spacing w:line="312" w:lineRule="auto"/>
              <w:jc w:val="center"/>
              <w:rPr>
                <w:rFonts w:ascii="宋体" w:cs="宋体"/>
                <w:bCs/>
                <w:szCs w:val="21"/>
              </w:rPr>
            </w:pPr>
            <w:r>
              <w:rPr>
                <w:rFonts w:ascii="宋体" w:cs="宋体" w:hint="eastAsia"/>
                <w:bCs/>
                <w:szCs w:val="21"/>
              </w:rPr>
              <w:t>12.1</w:t>
            </w:r>
          </w:p>
        </w:tc>
        <w:tc>
          <w:tcPr>
            <w:tcW w:w="1902" w:type="dxa"/>
            <w:noWrap/>
            <w:vAlign w:val="center"/>
          </w:tcPr>
          <w:p w:rsidR="00F322AF" w:rsidRDefault="00B14052">
            <w:pPr>
              <w:spacing w:line="312" w:lineRule="auto"/>
              <w:jc w:val="left"/>
              <w:rPr>
                <w:rFonts w:ascii="宋体"/>
                <w:bCs/>
                <w:szCs w:val="21"/>
              </w:rPr>
            </w:pPr>
            <w:r>
              <w:rPr>
                <w:rFonts w:ascii="宋体" w:hint="eastAsia"/>
                <w:bCs/>
                <w:szCs w:val="21"/>
              </w:rPr>
              <w:t>招标代理费及评审费</w:t>
            </w:r>
          </w:p>
        </w:tc>
        <w:tc>
          <w:tcPr>
            <w:tcW w:w="7429" w:type="dxa"/>
            <w:noWrap/>
            <w:vAlign w:val="center"/>
          </w:tcPr>
          <w:p w:rsidR="00F322AF" w:rsidRDefault="00B14052">
            <w:pPr>
              <w:spacing w:line="312" w:lineRule="auto"/>
              <w:jc w:val="left"/>
              <w:rPr>
                <w:rFonts w:ascii="宋体" w:hAnsi="宋体" w:cs="宋体"/>
                <w:bCs/>
                <w:szCs w:val="21"/>
              </w:rPr>
            </w:pPr>
            <w:r>
              <w:rPr>
                <w:rFonts w:ascii="宋体" w:hAnsi="宋体" w:cs="宋体" w:hint="eastAsia"/>
                <w:bCs/>
                <w:szCs w:val="21"/>
              </w:rPr>
              <w:t>代理服务费金额：招标代理费1500元</w:t>
            </w:r>
            <w:r>
              <w:rPr>
                <w:rFonts w:ascii="宋体" w:hAnsi="宋体" w:cs="宋体" w:hint="eastAsia"/>
                <w:bCs/>
                <w:kern w:val="0"/>
              </w:rPr>
              <w:t>，</w:t>
            </w:r>
            <w:r>
              <w:rPr>
                <w:rFonts w:ascii="宋体" w:hAnsi="宋体" w:cs="宋体" w:hint="eastAsia"/>
                <w:bCs/>
                <w:szCs w:val="21"/>
              </w:rPr>
              <w:t>不含专家评审费（专家评审费用以实际支付为准）。</w:t>
            </w:r>
          </w:p>
          <w:p w:rsidR="00F322AF" w:rsidRDefault="00B14052">
            <w:pPr>
              <w:spacing w:line="312" w:lineRule="auto"/>
              <w:jc w:val="left"/>
              <w:rPr>
                <w:rFonts w:ascii="宋体" w:hAnsi="宋体" w:cs="宋体"/>
                <w:bCs/>
                <w:kern w:val="0"/>
                <w:sz w:val="24"/>
              </w:rPr>
            </w:pPr>
            <w:r>
              <w:rPr>
                <w:rFonts w:ascii="宋体" w:hAnsi="宋体" w:cs="宋体" w:hint="eastAsia"/>
                <w:bCs/>
                <w:szCs w:val="21"/>
              </w:rPr>
              <w:t>代理服务费支付主体：</w:t>
            </w:r>
            <w:r>
              <w:rPr>
                <w:rFonts w:ascii="宋体" w:hint="eastAsia"/>
                <w:bCs/>
                <w:szCs w:val="21"/>
              </w:rPr>
              <w:t>中标单位，中标单位在获取中标通知书时一次性支付给代理机构。</w:t>
            </w:r>
          </w:p>
        </w:tc>
      </w:tr>
      <w:tr w:rsidR="00F322AF">
        <w:trPr>
          <w:cantSplit/>
          <w:trHeight w:val="26"/>
          <w:jc w:val="center"/>
        </w:trPr>
        <w:tc>
          <w:tcPr>
            <w:tcW w:w="958" w:type="dxa"/>
            <w:noWrap/>
            <w:vAlign w:val="center"/>
          </w:tcPr>
          <w:p w:rsidR="00F322AF" w:rsidRDefault="00B14052">
            <w:pPr>
              <w:spacing w:line="312" w:lineRule="auto"/>
              <w:jc w:val="center"/>
              <w:rPr>
                <w:rFonts w:ascii="宋体" w:cs="宋体"/>
                <w:bCs/>
                <w:szCs w:val="21"/>
              </w:rPr>
            </w:pPr>
            <w:r>
              <w:rPr>
                <w:rFonts w:ascii="宋体" w:cs="宋体" w:hint="eastAsia"/>
                <w:bCs/>
                <w:szCs w:val="21"/>
              </w:rPr>
              <w:lastRenderedPageBreak/>
              <w:t>16.3</w:t>
            </w:r>
          </w:p>
        </w:tc>
        <w:tc>
          <w:tcPr>
            <w:tcW w:w="1902" w:type="dxa"/>
            <w:noWrap/>
            <w:vAlign w:val="center"/>
          </w:tcPr>
          <w:p w:rsidR="00F322AF" w:rsidRDefault="00B14052">
            <w:pPr>
              <w:spacing w:line="312" w:lineRule="auto"/>
              <w:ind w:rightChars="-13" w:right="-27"/>
              <w:jc w:val="left"/>
              <w:rPr>
                <w:rFonts w:ascii="宋体"/>
                <w:bCs/>
                <w:szCs w:val="21"/>
              </w:rPr>
            </w:pPr>
            <w:r>
              <w:rPr>
                <w:rFonts w:ascii="宋体" w:hint="eastAsia"/>
                <w:bCs/>
                <w:szCs w:val="21"/>
              </w:rPr>
              <w:t>投标人要求澄清招标文件的截止时间及方式</w:t>
            </w:r>
          </w:p>
        </w:tc>
        <w:tc>
          <w:tcPr>
            <w:tcW w:w="7429" w:type="dxa"/>
            <w:noWrap/>
            <w:vAlign w:val="center"/>
          </w:tcPr>
          <w:p w:rsidR="00F322AF" w:rsidRDefault="00B14052">
            <w:pPr>
              <w:spacing w:line="312" w:lineRule="auto"/>
              <w:rPr>
                <w:rFonts w:ascii="宋体"/>
                <w:bCs/>
                <w:szCs w:val="21"/>
              </w:rPr>
            </w:pPr>
            <w:r>
              <w:rPr>
                <w:rFonts w:ascii="宋体" w:hint="eastAsia"/>
                <w:bCs/>
                <w:szCs w:val="21"/>
              </w:rPr>
              <w:t>同表10.2</w:t>
            </w:r>
          </w:p>
        </w:tc>
      </w:tr>
      <w:tr w:rsidR="00F322AF">
        <w:trPr>
          <w:cantSplit/>
          <w:trHeight w:val="835"/>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23.1</w:t>
            </w:r>
          </w:p>
        </w:tc>
        <w:tc>
          <w:tcPr>
            <w:tcW w:w="1902" w:type="dxa"/>
            <w:noWrap/>
            <w:vAlign w:val="center"/>
          </w:tcPr>
          <w:p w:rsidR="00F322AF" w:rsidRDefault="00B14052">
            <w:pPr>
              <w:pStyle w:val="a7"/>
              <w:spacing w:line="312" w:lineRule="auto"/>
              <w:jc w:val="left"/>
              <w:rPr>
                <w:bCs/>
                <w:color w:val="auto"/>
                <w:szCs w:val="21"/>
              </w:rPr>
            </w:pPr>
            <w:r>
              <w:rPr>
                <w:bCs/>
                <w:color w:val="auto"/>
                <w:szCs w:val="21"/>
              </w:rPr>
              <w:t>投标有效期</w:t>
            </w:r>
          </w:p>
        </w:tc>
        <w:tc>
          <w:tcPr>
            <w:tcW w:w="7429" w:type="dxa"/>
            <w:noWrap/>
            <w:vAlign w:val="center"/>
          </w:tcPr>
          <w:p w:rsidR="00F322AF" w:rsidRDefault="00B14052">
            <w:pPr>
              <w:pStyle w:val="a7"/>
              <w:spacing w:line="312" w:lineRule="auto"/>
              <w:rPr>
                <w:bCs/>
                <w:color w:val="auto"/>
                <w:szCs w:val="21"/>
              </w:rPr>
            </w:pPr>
            <w:r>
              <w:rPr>
                <w:rFonts w:hint="eastAsia"/>
                <w:bCs/>
                <w:color w:val="auto"/>
                <w:szCs w:val="21"/>
              </w:rPr>
              <w:t>投标有效期为</w:t>
            </w:r>
            <w:r>
              <w:rPr>
                <w:rFonts w:hint="eastAsia"/>
                <w:bCs/>
                <w:color w:val="auto"/>
                <w:szCs w:val="21"/>
                <w:u w:val="single"/>
              </w:rPr>
              <w:t xml:space="preserve"> 90</w:t>
            </w:r>
            <w:r>
              <w:rPr>
                <w:rFonts w:hint="eastAsia"/>
                <w:bCs/>
                <w:color w:val="auto"/>
                <w:szCs w:val="21"/>
              </w:rPr>
              <w:t>日历天（从投标截止之日算起）。在此期限内，凡符合本招标文件要求的投标文件均保持有效。</w:t>
            </w:r>
          </w:p>
        </w:tc>
      </w:tr>
      <w:tr w:rsidR="00F322AF">
        <w:trPr>
          <w:cantSplit/>
          <w:trHeight w:val="90"/>
          <w:jc w:val="center"/>
        </w:trPr>
        <w:tc>
          <w:tcPr>
            <w:tcW w:w="958" w:type="dxa"/>
            <w:noWrap/>
            <w:vAlign w:val="center"/>
          </w:tcPr>
          <w:p w:rsidR="00F322AF" w:rsidRDefault="00B14052">
            <w:pPr>
              <w:spacing w:line="312" w:lineRule="auto"/>
              <w:jc w:val="center"/>
              <w:rPr>
                <w:rFonts w:ascii="宋体" w:cs="宋体"/>
                <w:bCs/>
                <w:szCs w:val="21"/>
              </w:rPr>
            </w:pPr>
            <w:r>
              <w:rPr>
                <w:rFonts w:ascii="宋体" w:cs="宋体" w:hint="eastAsia"/>
                <w:bCs/>
                <w:szCs w:val="21"/>
              </w:rPr>
              <w:t>24</w:t>
            </w:r>
          </w:p>
        </w:tc>
        <w:tc>
          <w:tcPr>
            <w:tcW w:w="1902" w:type="dxa"/>
            <w:noWrap/>
            <w:vAlign w:val="center"/>
          </w:tcPr>
          <w:p w:rsidR="00F322AF" w:rsidRDefault="00B14052">
            <w:pPr>
              <w:spacing w:line="312" w:lineRule="auto"/>
              <w:jc w:val="left"/>
              <w:rPr>
                <w:rFonts w:ascii="宋体"/>
                <w:bCs/>
                <w:szCs w:val="21"/>
              </w:rPr>
            </w:pPr>
            <w:r>
              <w:rPr>
                <w:rFonts w:ascii="宋体" w:hint="eastAsia"/>
                <w:bCs/>
                <w:szCs w:val="21"/>
              </w:rPr>
              <w:t>投标保证金</w:t>
            </w:r>
          </w:p>
        </w:tc>
        <w:tc>
          <w:tcPr>
            <w:tcW w:w="7429" w:type="dxa"/>
            <w:noWrap/>
          </w:tcPr>
          <w:p w:rsidR="00F322AF" w:rsidRDefault="00B14052">
            <w:pPr>
              <w:spacing w:line="312" w:lineRule="auto"/>
              <w:rPr>
                <w:rFonts w:ascii="宋体" w:hAnsi="宋体" w:cs="宋体-18030"/>
                <w:bCs/>
                <w:szCs w:val="21"/>
              </w:rPr>
            </w:pPr>
            <w:r>
              <w:rPr>
                <w:rFonts w:hint="eastAsia"/>
                <w:bCs/>
              </w:rPr>
              <w:t>详见第一章“招标公告”</w:t>
            </w:r>
          </w:p>
        </w:tc>
      </w:tr>
      <w:tr w:rsidR="00F322AF">
        <w:trPr>
          <w:cantSplit/>
          <w:trHeight w:val="218"/>
          <w:jc w:val="center"/>
        </w:trPr>
        <w:tc>
          <w:tcPr>
            <w:tcW w:w="958" w:type="dxa"/>
            <w:noWrap/>
            <w:vAlign w:val="center"/>
          </w:tcPr>
          <w:p w:rsidR="00F322AF" w:rsidRDefault="00B14052">
            <w:pPr>
              <w:pStyle w:val="a7"/>
              <w:spacing w:line="312" w:lineRule="auto"/>
              <w:jc w:val="center"/>
              <w:rPr>
                <w:bCs/>
                <w:color w:val="auto"/>
                <w:szCs w:val="21"/>
              </w:rPr>
            </w:pPr>
            <w:r>
              <w:rPr>
                <w:rFonts w:hint="eastAsia"/>
                <w:bCs/>
                <w:color w:val="auto"/>
                <w:szCs w:val="21"/>
              </w:rPr>
              <w:t>25.1</w:t>
            </w:r>
          </w:p>
        </w:tc>
        <w:tc>
          <w:tcPr>
            <w:tcW w:w="1902" w:type="dxa"/>
            <w:noWrap/>
            <w:vAlign w:val="center"/>
          </w:tcPr>
          <w:p w:rsidR="00F322AF" w:rsidRDefault="00B14052">
            <w:pPr>
              <w:spacing w:line="440" w:lineRule="exact"/>
              <w:jc w:val="center"/>
              <w:rPr>
                <w:bCs/>
                <w:szCs w:val="21"/>
              </w:rPr>
            </w:pPr>
            <w:r>
              <w:rPr>
                <w:rFonts w:ascii="宋体" w:hAnsi="宋体" w:cs="宋体" w:hint="eastAsia"/>
                <w:b/>
                <w:bCs/>
                <w:szCs w:val="21"/>
              </w:rPr>
              <w:t>签字或盖章要求</w:t>
            </w:r>
          </w:p>
        </w:tc>
        <w:tc>
          <w:tcPr>
            <w:tcW w:w="7429" w:type="dxa"/>
            <w:noWrap/>
            <w:vAlign w:val="center"/>
          </w:tcPr>
          <w:p w:rsidR="00F322AF" w:rsidRDefault="00B14052">
            <w:pPr>
              <w:spacing w:line="440" w:lineRule="exact"/>
              <w:rPr>
                <w:bCs/>
                <w:szCs w:val="21"/>
              </w:rPr>
            </w:pPr>
            <w:r>
              <w:rPr>
                <w:rFonts w:ascii="宋体" w:hAnsi="宋体" w:cs="宋体" w:hint="eastAsia"/>
                <w:szCs w:val="21"/>
              </w:rPr>
              <w:t>投标文件须按格式文件要求签字或盖章。否则经评委会一致认定后，按照无效投标处理。</w:t>
            </w:r>
          </w:p>
        </w:tc>
      </w:tr>
      <w:tr w:rsidR="00F322AF">
        <w:trPr>
          <w:cantSplit/>
          <w:trHeight w:val="2068"/>
          <w:jc w:val="center"/>
        </w:trPr>
        <w:tc>
          <w:tcPr>
            <w:tcW w:w="958" w:type="dxa"/>
            <w:noWrap/>
            <w:vAlign w:val="center"/>
          </w:tcPr>
          <w:p w:rsidR="00F322AF" w:rsidRDefault="00B14052">
            <w:pPr>
              <w:spacing w:line="312" w:lineRule="auto"/>
              <w:jc w:val="center"/>
              <w:rPr>
                <w:rFonts w:ascii="宋体" w:cs="宋体"/>
                <w:bCs/>
                <w:szCs w:val="21"/>
              </w:rPr>
            </w:pPr>
            <w:r>
              <w:rPr>
                <w:rFonts w:ascii="宋体" w:cs="宋体" w:hint="eastAsia"/>
                <w:bCs/>
                <w:szCs w:val="21"/>
              </w:rPr>
              <w:t>25.2</w:t>
            </w:r>
          </w:p>
        </w:tc>
        <w:tc>
          <w:tcPr>
            <w:tcW w:w="1902" w:type="dxa"/>
            <w:noWrap/>
            <w:vAlign w:val="center"/>
          </w:tcPr>
          <w:p w:rsidR="00F322AF" w:rsidRDefault="00B14052">
            <w:pPr>
              <w:spacing w:line="440" w:lineRule="exact"/>
              <w:jc w:val="center"/>
              <w:rPr>
                <w:rFonts w:ascii="宋体"/>
                <w:bCs/>
                <w:szCs w:val="21"/>
              </w:rPr>
            </w:pPr>
            <w:r>
              <w:rPr>
                <w:rFonts w:ascii="宋体" w:hAnsi="宋体" w:cs="宋体" w:hint="eastAsia"/>
                <w:b/>
                <w:bCs/>
                <w:szCs w:val="21"/>
              </w:rPr>
              <w:t>递交投标文件地点</w:t>
            </w:r>
          </w:p>
        </w:tc>
        <w:tc>
          <w:tcPr>
            <w:tcW w:w="7429" w:type="dxa"/>
            <w:noWrap/>
            <w:vAlign w:val="center"/>
          </w:tcPr>
          <w:p w:rsidR="00F322AF" w:rsidRDefault="00B14052">
            <w:pPr>
              <w:spacing w:line="312" w:lineRule="auto"/>
              <w:rPr>
                <w:rFonts w:ascii="宋体" w:hAnsi="宋体" w:cs="宋体"/>
                <w:szCs w:val="21"/>
              </w:rPr>
            </w:pPr>
            <w:r>
              <w:rPr>
                <w:rFonts w:ascii="宋体" w:hAnsi="宋体" w:cs="宋体" w:hint="eastAsia"/>
                <w:szCs w:val="21"/>
              </w:rPr>
              <w:t>1、加密电子报价文件（压缩包）应在投标截止时间前通过邮箱发送至代理机构邮箱（czsctgczx@163.com）</w:t>
            </w:r>
          </w:p>
          <w:p w:rsidR="00F322AF" w:rsidRDefault="00F322AF">
            <w:pPr>
              <w:spacing w:line="312" w:lineRule="auto"/>
              <w:rPr>
                <w:rFonts w:ascii="宋体" w:hAnsi="宋体" w:cs="宋体"/>
                <w:szCs w:val="21"/>
              </w:rPr>
            </w:pPr>
            <w:hyperlink r:id="rId15" w:history="1">
              <w:r w:rsidR="00B14052">
                <w:rPr>
                  <w:rStyle w:val="ae"/>
                  <w:rFonts w:ascii="宋体" w:hAnsi="宋体" w:cs="宋体" w:hint="eastAsia"/>
                  <w:color w:val="auto"/>
                  <w:szCs w:val="21"/>
                </w:rPr>
                <w:t>2、在</w:t>
              </w:r>
              <w:r w:rsidR="00B14052">
                <w:rPr>
                  <w:rFonts w:ascii="宋体" w:hAnsi="宋体" w:cs="宋体" w:hint="eastAsia"/>
                  <w:szCs w:val="21"/>
                </w:rPr>
                <w:t>投标截止时间</w:t>
              </w:r>
              <w:r w:rsidR="00B14052">
                <w:rPr>
                  <w:rStyle w:val="ae"/>
                  <w:rFonts w:ascii="宋体" w:hAnsi="宋体" w:cs="宋体" w:hint="eastAsia"/>
                  <w:color w:val="auto"/>
                  <w:szCs w:val="21"/>
                </w:rPr>
                <w:t>后30分钟内，将解压密码</w:t>
              </w:r>
              <w:r w:rsidR="00B14052">
                <w:rPr>
                  <w:rStyle w:val="ae"/>
                  <w:rFonts w:ascii="宋体" w:hAnsi="宋体" w:cs="宋体" w:hint="eastAsia"/>
                  <w:color w:val="auto"/>
                  <w:kern w:val="0"/>
                  <w:szCs w:val="21"/>
                </w:rPr>
                <w:t>通过邮箱发送至</w:t>
              </w:r>
              <w:r w:rsidR="00B14052">
                <w:rPr>
                  <w:rStyle w:val="ae"/>
                  <w:rFonts w:ascii="宋体" w:hAnsi="宋体" w:cs="宋体" w:hint="eastAsia"/>
                  <w:color w:val="auto"/>
                  <w:szCs w:val="21"/>
                </w:rPr>
                <w:t>代理机构邮箱（czsctgczx@163.com）</w:t>
              </w:r>
            </w:hyperlink>
          </w:p>
          <w:p w:rsidR="00F322AF" w:rsidRDefault="00B14052">
            <w:pPr>
              <w:spacing w:line="440" w:lineRule="exact"/>
              <w:rPr>
                <w:rFonts w:ascii="宋体"/>
                <w:bCs/>
                <w:szCs w:val="21"/>
              </w:rPr>
            </w:pPr>
            <w:r>
              <w:rPr>
                <w:rFonts w:ascii="宋体" w:hAnsi="宋体" w:cs="宋体" w:hint="eastAsia"/>
                <w:szCs w:val="21"/>
              </w:rPr>
              <w:t>注：发送解压密码的邮箱应与加密电子报价文件一致</w:t>
            </w:r>
          </w:p>
        </w:tc>
      </w:tr>
      <w:tr w:rsidR="00F322AF">
        <w:trPr>
          <w:cantSplit/>
          <w:trHeight w:val="26"/>
          <w:jc w:val="center"/>
        </w:trPr>
        <w:tc>
          <w:tcPr>
            <w:tcW w:w="958" w:type="dxa"/>
            <w:noWrap/>
            <w:vAlign w:val="center"/>
          </w:tcPr>
          <w:p w:rsidR="00F322AF" w:rsidRDefault="00B14052">
            <w:pPr>
              <w:spacing w:line="300" w:lineRule="exact"/>
              <w:jc w:val="center"/>
              <w:rPr>
                <w:rFonts w:ascii="宋体" w:cs="宋体"/>
                <w:bCs/>
                <w:szCs w:val="21"/>
              </w:rPr>
            </w:pPr>
            <w:r>
              <w:rPr>
                <w:rFonts w:ascii="宋体" w:cs="宋体" w:hint="eastAsia"/>
                <w:bCs/>
                <w:szCs w:val="21"/>
              </w:rPr>
              <w:t>26.1</w:t>
            </w:r>
          </w:p>
        </w:tc>
        <w:tc>
          <w:tcPr>
            <w:tcW w:w="1902" w:type="dxa"/>
            <w:noWrap/>
            <w:vAlign w:val="center"/>
          </w:tcPr>
          <w:p w:rsidR="00F322AF" w:rsidRDefault="00B14052">
            <w:pPr>
              <w:spacing w:line="440" w:lineRule="exact"/>
              <w:jc w:val="center"/>
              <w:rPr>
                <w:rFonts w:ascii="宋体"/>
                <w:bCs/>
                <w:szCs w:val="21"/>
              </w:rPr>
            </w:pPr>
            <w:r>
              <w:rPr>
                <w:rFonts w:ascii="宋体" w:hAnsi="宋体" w:cs="宋体" w:hint="eastAsia"/>
                <w:b/>
                <w:bCs/>
                <w:szCs w:val="21"/>
              </w:rPr>
              <w:t>投标文件分数</w:t>
            </w:r>
          </w:p>
        </w:tc>
        <w:tc>
          <w:tcPr>
            <w:tcW w:w="7429" w:type="dxa"/>
            <w:noWrap/>
            <w:vAlign w:val="center"/>
          </w:tcPr>
          <w:p w:rsidR="00F322AF" w:rsidRDefault="00B14052">
            <w:pPr>
              <w:spacing w:line="440" w:lineRule="exact"/>
              <w:rPr>
                <w:rFonts w:ascii="宋体"/>
                <w:bCs/>
                <w:szCs w:val="21"/>
              </w:rPr>
            </w:pPr>
            <w:r>
              <w:rPr>
                <w:rFonts w:hAnsi="宋体" w:cs="宋体" w:hint="eastAsia"/>
                <w:b/>
                <w:kern w:val="0"/>
                <w:szCs w:val="21"/>
              </w:rPr>
              <w:t>投标人中标后须递交与网上电子投标文件完全一致的纸质版投标文件，并按要求加盖公章；份数：正本</w:t>
            </w:r>
            <w:r>
              <w:rPr>
                <w:rFonts w:hAnsi="宋体" w:cs="宋体" w:hint="eastAsia"/>
                <w:b/>
                <w:kern w:val="0"/>
                <w:szCs w:val="21"/>
                <w:u w:val="single"/>
              </w:rPr>
              <w:t xml:space="preserve"> 1 </w:t>
            </w:r>
            <w:r>
              <w:rPr>
                <w:rFonts w:hAnsi="宋体" w:cs="宋体" w:hint="eastAsia"/>
                <w:b/>
                <w:kern w:val="0"/>
                <w:szCs w:val="21"/>
              </w:rPr>
              <w:t>份，副本</w:t>
            </w:r>
            <w:r>
              <w:rPr>
                <w:rFonts w:hAnsi="宋体" w:cs="宋体" w:hint="eastAsia"/>
                <w:b/>
                <w:kern w:val="0"/>
                <w:szCs w:val="21"/>
                <w:u w:val="single"/>
              </w:rPr>
              <w:t xml:space="preserve"> 2 </w:t>
            </w:r>
            <w:r>
              <w:rPr>
                <w:rFonts w:hAnsi="宋体" w:cs="宋体" w:hint="eastAsia"/>
                <w:b/>
                <w:kern w:val="0"/>
                <w:szCs w:val="21"/>
              </w:rPr>
              <w:t>份；中标单位领取中标通知书时，一并递交给招标代理机构</w:t>
            </w:r>
          </w:p>
        </w:tc>
      </w:tr>
      <w:tr w:rsidR="00F322AF">
        <w:trPr>
          <w:cantSplit/>
          <w:trHeight w:val="578"/>
          <w:jc w:val="center"/>
        </w:trPr>
        <w:tc>
          <w:tcPr>
            <w:tcW w:w="958" w:type="dxa"/>
            <w:noWrap/>
            <w:vAlign w:val="center"/>
          </w:tcPr>
          <w:p w:rsidR="00F322AF" w:rsidRDefault="00B14052">
            <w:pPr>
              <w:spacing w:line="300" w:lineRule="exact"/>
              <w:jc w:val="center"/>
              <w:rPr>
                <w:rFonts w:ascii="宋体" w:cs="宋体"/>
                <w:bCs/>
                <w:szCs w:val="21"/>
              </w:rPr>
            </w:pPr>
            <w:r>
              <w:rPr>
                <w:rFonts w:ascii="宋体" w:cs="宋体" w:hint="eastAsia"/>
                <w:bCs/>
                <w:szCs w:val="21"/>
              </w:rPr>
              <w:t>27.3</w:t>
            </w:r>
          </w:p>
        </w:tc>
        <w:tc>
          <w:tcPr>
            <w:tcW w:w="1902" w:type="dxa"/>
            <w:noWrap/>
            <w:vAlign w:val="center"/>
          </w:tcPr>
          <w:p w:rsidR="00F322AF" w:rsidRDefault="00B14052">
            <w:pPr>
              <w:spacing w:line="300" w:lineRule="exact"/>
              <w:jc w:val="left"/>
              <w:rPr>
                <w:rFonts w:ascii="宋体"/>
                <w:bCs/>
                <w:szCs w:val="21"/>
              </w:rPr>
            </w:pPr>
            <w:r>
              <w:rPr>
                <w:rFonts w:ascii="宋体" w:hint="eastAsia"/>
                <w:bCs/>
                <w:szCs w:val="21"/>
              </w:rPr>
              <w:t>是否退还投标文件</w:t>
            </w:r>
          </w:p>
        </w:tc>
        <w:tc>
          <w:tcPr>
            <w:tcW w:w="7429" w:type="dxa"/>
            <w:noWrap/>
            <w:vAlign w:val="center"/>
          </w:tcPr>
          <w:p w:rsidR="00F322AF" w:rsidRDefault="00B14052">
            <w:pPr>
              <w:spacing w:line="300" w:lineRule="exact"/>
              <w:rPr>
                <w:rFonts w:ascii="宋体"/>
                <w:bCs/>
                <w:szCs w:val="21"/>
              </w:rPr>
            </w:pPr>
            <w:r>
              <w:rPr>
                <w:rFonts w:hint="eastAsia"/>
                <w:bCs/>
                <w:szCs w:val="21"/>
              </w:rPr>
              <w:t>否</w:t>
            </w:r>
          </w:p>
        </w:tc>
      </w:tr>
      <w:tr w:rsidR="00F322AF">
        <w:trPr>
          <w:trHeight w:val="28"/>
          <w:jc w:val="center"/>
        </w:trPr>
        <w:tc>
          <w:tcPr>
            <w:tcW w:w="958" w:type="dxa"/>
            <w:noWrap/>
            <w:vAlign w:val="center"/>
          </w:tcPr>
          <w:p w:rsidR="00F322AF" w:rsidRDefault="00B14052">
            <w:pPr>
              <w:spacing w:line="300" w:lineRule="exact"/>
              <w:jc w:val="center"/>
              <w:rPr>
                <w:rFonts w:ascii="宋体" w:cs="宋体"/>
                <w:bCs/>
                <w:szCs w:val="21"/>
              </w:rPr>
            </w:pPr>
            <w:r>
              <w:rPr>
                <w:rFonts w:ascii="宋体" w:cs="宋体" w:hint="eastAsia"/>
                <w:bCs/>
                <w:szCs w:val="21"/>
              </w:rPr>
              <w:t>28.1</w:t>
            </w:r>
          </w:p>
        </w:tc>
        <w:tc>
          <w:tcPr>
            <w:tcW w:w="1902" w:type="dxa"/>
            <w:noWrap/>
            <w:vAlign w:val="center"/>
          </w:tcPr>
          <w:p w:rsidR="00F322AF" w:rsidRDefault="00B14052">
            <w:pPr>
              <w:spacing w:line="300" w:lineRule="exact"/>
              <w:jc w:val="left"/>
              <w:rPr>
                <w:rFonts w:ascii="宋体" w:hAnsi="宋体" w:cs="宋体"/>
                <w:bCs/>
                <w:kern w:val="0"/>
                <w:szCs w:val="21"/>
              </w:rPr>
            </w:pPr>
            <w:r>
              <w:rPr>
                <w:rFonts w:ascii="宋体" w:hint="eastAsia"/>
                <w:bCs/>
                <w:szCs w:val="21"/>
              </w:rPr>
              <w:t>开标时间及地点</w:t>
            </w:r>
          </w:p>
        </w:tc>
        <w:tc>
          <w:tcPr>
            <w:tcW w:w="7429" w:type="dxa"/>
            <w:noWrap/>
            <w:vAlign w:val="center"/>
          </w:tcPr>
          <w:p w:rsidR="00F322AF" w:rsidRDefault="00B14052">
            <w:pPr>
              <w:spacing w:line="300" w:lineRule="exact"/>
              <w:rPr>
                <w:rFonts w:ascii="黑体" w:eastAsia="黑体" w:cs="黑体"/>
                <w:bCs/>
                <w:szCs w:val="21"/>
              </w:rPr>
            </w:pPr>
            <w:r>
              <w:rPr>
                <w:rFonts w:ascii="宋体" w:hint="eastAsia"/>
                <w:bCs/>
                <w:szCs w:val="21"/>
              </w:rPr>
              <w:t>开标时间：</w:t>
            </w:r>
            <w:r>
              <w:rPr>
                <w:rFonts w:ascii="宋体" w:hint="eastAsia"/>
                <w:bCs/>
                <w:szCs w:val="21"/>
                <w:highlight w:val="yellow"/>
              </w:rPr>
              <w:t>2022年10月21日09点30分</w:t>
            </w:r>
            <w:r>
              <w:rPr>
                <w:rFonts w:ascii="黑体" w:eastAsia="黑体" w:cs="黑体" w:hint="eastAsia"/>
                <w:bCs/>
                <w:szCs w:val="21"/>
              </w:rPr>
              <w:t>（北京时间）</w:t>
            </w:r>
          </w:p>
          <w:p w:rsidR="00F322AF" w:rsidRDefault="00B14052">
            <w:pPr>
              <w:spacing w:line="300" w:lineRule="exact"/>
              <w:rPr>
                <w:rFonts w:hAnsi="宋体" w:cs="宋体"/>
                <w:bCs/>
                <w:szCs w:val="21"/>
              </w:rPr>
            </w:pPr>
            <w:r>
              <w:rPr>
                <w:rFonts w:ascii="宋体" w:hint="eastAsia"/>
                <w:bCs/>
                <w:szCs w:val="21"/>
              </w:rPr>
              <w:t>开标地点：</w:t>
            </w:r>
            <w:r>
              <w:rPr>
                <w:rFonts w:ascii="宋体" w:hAnsi="宋体" w:cs="宋体" w:hint="eastAsia"/>
                <w:szCs w:val="21"/>
              </w:rPr>
              <w:t>滁州市龙蟠大道109号房产商务大厦603会议室</w:t>
            </w:r>
          </w:p>
        </w:tc>
      </w:tr>
      <w:tr w:rsidR="00F322AF">
        <w:trPr>
          <w:cantSplit/>
          <w:trHeight w:val="728"/>
          <w:jc w:val="center"/>
        </w:trPr>
        <w:tc>
          <w:tcPr>
            <w:tcW w:w="958" w:type="dxa"/>
            <w:noWrap/>
            <w:vAlign w:val="center"/>
          </w:tcPr>
          <w:p w:rsidR="00F322AF" w:rsidRDefault="00B14052">
            <w:pPr>
              <w:spacing w:line="300" w:lineRule="exact"/>
              <w:jc w:val="center"/>
              <w:rPr>
                <w:rFonts w:ascii="宋体" w:cs="宋体"/>
                <w:bCs/>
                <w:szCs w:val="21"/>
              </w:rPr>
            </w:pPr>
            <w:r>
              <w:rPr>
                <w:rFonts w:ascii="宋体" w:cs="宋体" w:hint="eastAsia"/>
                <w:bCs/>
                <w:szCs w:val="21"/>
              </w:rPr>
              <w:t>28.3</w:t>
            </w:r>
          </w:p>
        </w:tc>
        <w:tc>
          <w:tcPr>
            <w:tcW w:w="1902" w:type="dxa"/>
            <w:noWrap/>
            <w:vAlign w:val="center"/>
          </w:tcPr>
          <w:p w:rsidR="00F322AF" w:rsidRDefault="00B14052">
            <w:pPr>
              <w:spacing w:line="440" w:lineRule="exact"/>
              <w:jc w:val="center"/>
              <w:rPr>
                <w:rFonts w:ascii="宋体" w:hAnsi="宋体" w:cs="宋体"/>
                <w:bCs/>
                <w:szCs w:val="21"/>
              </w:rPr>
            </w:pPr>
            <w:r>
              <w:rPr>
                <w:rFonts w:ascii="宋体" w:hAnsi="宋体" w:cs="宋体" w:hint="eastAsia"/>
                <w:szCs w:val="21"/>
              </w:rPr>
              <w:t>开标顺序</w:t>
            </w:r>
          </w:p>
        </w:tc>
        <w:tc>
          <w:tcPr>
            <w:tcW w:w="7429" w:type="dxa"/>
            <w:noWrap/>
            <w:vAlign w:val="center"/>
          </w:tcPr>
          <w:p w:rsidR="00F322AF" w:rsidRDefault="00B14052">
            <w:pPr>
              <w:spacing w:line="440" w:lineRule="exact"/>
              <w:rPr>
                <w:rFonts w:ascii="宋体" w:hAnsi="宋体" w:cs="宋体"/>
                <w:szCs w:val="21"/>
              </w:rPr>
            </w:pPr>
            <w:r>
              <w:rPr>
                <w:rFonts w:ascii="宋体" w:hAnsi="宋体" w:cs="宋体" w:hint="eastAsia"/>
                <w:szCs w:val="21"/>
              </w:rPr>
              <w:t>密封情况：将解密密码发送至代理机构邮箱（czsctgczx@163.com）后，由采购小组进行评审。</w:t>
            </w:r>
          </w:p>
          <w:p w:rsidR="00F322AF" w:rsidRDefault="00B14052">
            <w:pPr>
              <w:spacing w:line="440" w:lineRule="exact"/>
              <w:rPr>
                <w:rFonts w:hAnsi="宋体" w:cs="宋体"/>
                <w:bCs/>
                <w:szCs w:val="21"/>
              </w:rPr>
            </w:pPr>
            <w:r>
              <w:rPr>
                <w:rFonts w:ascii="宋体" w:hAnsi="宋体" w:cs="宋体" w:hint="eastAsia"/>
                <w:szCs w:val="21"/>
              </w:rPr>
              <w:t>开标顺序：先资格审查，再对审查合格的投标人进行商务标评审。</w:t>
            </w:r>
          </w:p>
        </w:tc>
      </w:tr>
      <w:tr w:rsidR="00F322AF">
        <w:trPr>
          <w:cantSplit/>
          <w:trHeight w:val="728"/>
          <w:jc w:val="center"/>
        </w:trPr>
        <w:tc>
          <w:tcPr>
            <w:tcW w:w="958" w:type="dxa"/>
            <w:noWrap/>
            <w:vAlign w:val="center"/>
          </w:tcPr>
          <w:p w:rsidR="00F322AF" w:rsidRDefault="00B14052">
            <w:pPr>
              <w:pStyle w:val="a7"/>
              <w:spacing w:line="300" w:lineRule="exact"/>
              <w:jc w:val="center"/>
              <w:rPr>
                <w:rFonts w:cs="宋体"/>
                <w:bCs/>
                <w:color w:val="auto"/>
                <w:szCs w:val="21"/>
              </w:rPr>
            </w:pPr>
            <w:r>
              <w:rPr>
                <w:rFonts w:hint="eastAsia"/>
                <w:bCs/>
                <w:color w:val="auto"/>
                <w:szCs w:val="21"/>
              </w:rPr>
              <w:t>29.1</w:t>
            </w:r>
          </w:p>
        </w:tc>
        <w:tc>
          <w:tcPr>
            <w:tcW w:w="1902" w:type="dxa"/>
            <w:noWrap/>
            <w:vAlign w:val="center"/>
          </w:tcPr>
          <w:p w:rsidR="00F322AF" w:rsidRDefault="00B14052">
            <w:pPr>
              <w:pStyle w:val="a7"/>
              <w:spacing w:line="300" w:lineRule="exact"/>
              <w:jc w:val="left"/>
              <w:rPr>
                <w:rFonts w:hAnsi="宋体" w:cs="宋体-18030"/>
                <w:bCs/>
                <w:color w:val="auto"/>
                <w:szCs w:val="21"/>
              </w:rPr>
            </w:pPr>
            <w:r>
              <w:rPr>
                <w:rFonts w:hint="eastAsia"/>
                <w:bCs/>
                <w:color w:val="auto"/>
                <w:szCs w:val="21"/>
              </w:rPr>
              <w:t>评标委员会的组建</w:t>
            </w:r>
          </w:p>
        </w:tc>
        <w:tc>
          <w:tcPr>
            <w:tcW w:w="7429" w:type="dxa"/>
            <w:noWrap/>
          </w:tcPr>
          <w:p w:rsidR="00F322AF" w:rsidRDefault="00B14052">
            <w:pPr>
              <w:spacing w:line="440" w:lineRule="exact"/>
              <w:rPr>
                <w:rFonts w:ascii="宋体" w:hAnsi="宋体" w:cs="宋体"/>
                <w:bCs/>
                <w:szCs w:val="21"/>
                <w:u w:val="single"/>
              </w:rPr>
            </w:pPr>
            <w:r>
              <w:rPr>
                <w:rFonts w:ascii="宋体" w:hAnsi="宋体" w:cs="宋体" w:hint="eastAsia"/>
                <w:bCs/>
                <w:szCs w:val="21"/>
              </w:rPr>
              <w:t>评标委员会构成：</w:t>
            </w:r>
            <w:r>
              <w:rPr>
                <w:rFonts w:ascii="宋体" w:hint="eastAsia"/>
                <w:bCs/>
                <w:szCs w:val="21"/>
              </w:rPr>
              <w:t>专家3人组成，其中招标人代表1人。</w:t>
            </w:r>
          </w:p>
          <w:p w:rsidR="00F322AF" w:rsidRDefault="00B14052">
            <w:pPr>
              <w:pStyle w:val="a7"/>
              <w:spacing w:line="300" w:lineRule="exact"/>
              <w:rPr>
                <w:rFonts w:hAnsi="宋体" w:cs="宋体"/>
                <w:bCs/>
                <w:color w:val="auto"/>
                <w:szCs w:val="21"/>
              </w:rPr>
            </w:pPr>
            <w:r>
              <w:rPr>
                <w:rFonts w:hAnsi="宋体" w:cs="宋体" w:hint="eastAsia"/>
                <w:bCs/>
                <w:color w:val="auto"/>
                <w:szCs w:val="21"/>
              </w:rPr>
              <w:t>评标专家确定方式：</w:t>
            </w:r>
            <w:r>
              <w:rPr>
                <w:rFonts w:hint="eastAsia"/>
                <w:bCs/>
                <w:color w:val="auto"/>
                <w:szCs w:val="21"/>
                <w:highlight w:val="yellow"/>
              </w:rPr>
              <w:t>专家评委由招标人从省专家库中随机抽取</w:t>
            </w:r>
            <w:r>
              <w:rPr>
                <w:rFonts w:hAnsi="宋体" w:cs="宋体" w:hint="eastAsia"/>
                <w:bCs/>
                <w:color w:val="auto"/>
                <w:szCs w:val="21"/>
                <w:highlight w:val="yellow"/>
              </w:rPr>
              <w:t>。</w:t>
            </w:r>
          </w:p>
        </w:tc>
      </w:tr>
      <w:tr w:rsidR="00F322AF">
        <w:trPr>
          <w:cantSplit/>
          <w:trHeight w:val="26"/>
          <w:jc w:val="center"/>
        </w:trPr>
        <w:tc>
          <w:tcPr>
            <w:tcW w:w="958" w:type="dxa"/>
            <w:noWrap/>
            <w:vAlign w:val="center"/>
          </w:tcPr>
          <w:p w:rsidR="00F322AF" w:rsidRDefault="00B14052">
            <w:pPr>
              <w:pStyle w:val="a7"/>
              <w:spacing w:line="300" w:lineRule="exact"/>
              <w:jc w:val="center"/>
              <w:rPr>
                <w:rFonts w:cs="宋体"/>
                <w:bCs/>
                <w:color w:val="auto"/>
                <w:szCs w:val="21"/>
              </w:rPr>
            </w:pPr>
            <w:r>
              <w:rPr>
                <w:rFonts w:hint="eastAsia"/>
                <w:bCs/>
                <w:color w:val="auto"/>
                <w:szCs w:val="21"/>
              </w:rPr>
              <w:t>32.1.1</w:t>
            </w:r>
          </w:p>
        </w:tc>
        <w:tc>
          <w:tcPr>
            <w:tcW w:w="1902" w:type="dxa"/>
            <w:noWrap/>
            <w:vAlign w:val="center"/>
          </w:tcPr>
          <w:p w:rsidR="00F322AF" w:rsidRDefault="00B14052">
            <w:pPr>
              <w:pStyle w:val="a7"/>
              <w:spacing w:line="300" w:lineRule="exact"/>
              <w:jc w:val="left"/>
              <w:rPr>
                <w:rFonts w:hAnsi="宋体" w:cs="宋体"/>
                <w:bCs/>
                <w:color w:val="auto"/>
                <w:szCs w:val="21"/>
              </w:rPr>
            </w:pPr>
            <w:r>
              <w:rPr>
                <w:rFonts w:hint="eastAsia"/>
                <w:bCs/>
                <w:color w:val="auto"/>
                <w:szCs w:val="21"/>
              </w:rPr>
              <w:t>是否授权评标委员会确定中标候选人</w:t>
            </w:r>
          </w:p>
        </w:tc>
        <w:tc>
          <w:tcPr>
            <w:tcW w:w="7429" w:type="dxa"/>
            <w:noWrap/>
            <w:vAlign w:val="center"/>
          </w:tcPr>
          <w:p w:rsidR="00F322AF" w:rsidRDefault="00B14052">
            <w:pPr>
              <w:pStyle w:val="a7"/>
              <w:spacing w:line="300" w:lineRule="exact"/>
              <w:rPr>
                <w:rFonts w:hAnsi="宋体" w:cs="宋体"/>
                <w:bCs/>
                <w:i/>
                <w:color w:val="auto"/>
                <w:szCs w:val="21"/>
              </w:rPr>
            </w:pPr>
            <w:r>
              <w:rPr>
                <w:rFonts w:hAnsi="宋体" w:hint="eastAsia"/>
                <w:bCs/>
                <w:color w:val="auto"/>
                <w:szCs w:val="21"/>
              </w:rPr>
              <w:t>是，评标委员会推荐</w:t>
            </w:r>
            <w:r>
              <w:rPr>
                <w:rFonts w:hAnsi="宋体" w:hint="eastAsia"/>
                <w:bCs/>
                <w:color w:val="auto"/>
                <w:szCs w:val="21"/>
                <w:u w:val="single"/>
              </w:rPr>
              <w:t>2</w:t>
            </w:r>
            <w:r>
              <w:rPr>
                <w:rFonts w:hAnsi="宋体" w:hint="eastAsia"/>
                <w:bCs/>
                <w:color w:val="auto"/>
                <w:szCs w:val="21"/>
              </w:rPr>
              <w:t>名中标候选人。</w:t>
            </w:r>
          </w:p>
        </w:tc>
      </w:tr>
      <w:tr w:rsidR="00F322AF">
        <w:trPr>
          <w:cantSplit/>
          <w:trHeight w:val="26"/>
          <w:jc w:val="center"/>
        </w:trPr>
        <w:tc>
          <w:tcPr>
            <w:tcW w:w="958" w:type="dxa"/>
            <w:noWrap/>
            <w:vAlign w:val="center"/>
          </w:tcPr>
          <w:p w:rsidR="00F322AF" w:rsidRDefault="00B14052">
            <w:pPr>
              <w:pStyle w:val="a7"/>
              <w:spacing w:line="300" w:lineRule="exact"/>
              <w:jc w:val="center"/>
              <w:rPr>
                <w:rFonts w:cs="宋体"/>
                <w:bCs/>
                <w:color w:val="auto"/>
                <w:szCs w:val="21"/>
              </w:rPr>
            </w:pPr>
            <w:r>
              <w:rPr>
                <w:rFonts w:hint="eastAsia"/>
                <w:bCs/>
                <w:color w:val="auto"/>
                <w:szCs w:val="21"/>
              </w:rPr>
              <w:t>32.1.2</w:t>
            </w:r>
          </w:p>
        </w:tc>
        <w:tc>
          <w:tcPr>
            <w:tcW w:w="1902" w:type="dxa"/>
            <w:noWrap/>
            <w:vAlign w:val="center"/>
          </w:tcPr>
          <w:p w:rsidR="00F322AF" w:rsidRDefault="00B14052">
            <w:pPr>
              <w:pStyle w:val="a7"/>
              <w:spacing w:line="300" w:lineRule="exact"/>
              <w:jc w:val="left"/>
              <w:rPr>
                <w:rFonts w:hAnsi="宋体" w:cs="宋体"/>
                <w:bCs/>
                <w:color w:val="auto"/>
                <w:szCs w:val="21"/>
              </w:rPr>
            </w:pPr>
            <w:r>
              <w:rPr>
                <w:rFonts w:hint="eastAsia"/>
                <w:bCs/>
                <w:color w:val="auto"/>
                <w:szCs w:val="21"/>
              </w:rPr>
              <w:t>中标结果公告媒介</w:t>
            </w:r>
          </w:p>
        </w:tc>
        <w:tc>
          <w:tcPr>
            <w:tcW w:w="7429" w:type="dxa"/>
            <w:noWrap/>
          </w:tcPr>
          <w:p w:rsidR="00F322AF" w:rsidRDefault="00B14052">
            <w:pPr>
              <w:pStyle w:val="a7"/>
              <w:wordWrap w:val="0"/>
              <w:spacing w:line="300" w:lineRule="exact"/>
              <w:rPr>
                <w:bCs/>
                <w:color w:val="auto"/>
              </w:rPr>
            </w:pPr>
            <w:r>
              <w:rPr>
                <w:rFonts w:hAnsi="宋体" w:cs="宋体" w:hint="eastAsia"/>
                <w:spacing w:val="-4"/>
                <w:kern w:val="0"/>
                <w:szCs w:val="21"/>
              </w:rPr>
              <w:t>滁州市交通运输局（http://jtj.chuzhou.gov.cn/）网站公告</w:t>
            </w:r>
          </w:p>
        </w:tc>
      </w:tr>
      <w:tr w:rsidR="00F322AF">
        <w:trPr>
          <w:cantSplit/>
          <w:trHeight w:val="26"/>
          <w:jc w:val="center"/>
        </w:trPr>
        <w:tc>
          <w:tcPr>
            <w:tcW w:w="958" w:type="dxa"/>
            <w:noWrap/>
            <w:vAlign w:val="center"/>
          </w:tcPr>
          <w:p w:rsidR="00F322AF" w:rsidRDefault="00B14052">
            <w:pPr>
              <w:spacing w:line="300" w:lineRule="exact"/>
              <w:jc w:val="center"/>
              <w:rPr>
                <w:rFonts w:ascii="宋体" w:cs="宋体"/>
                <w:bCs/>
                <w:szCs w:val="21"/>
              </w:rPr>
            </w:pPr>
            <w:r>
              <w:rPr>
                <w:rFonts w:ascii="宋体" w:cs="宋体" w:hint="eastAsia"/>
                <w:bCs/>
                <w:szCs w:val="21"/>
              </w:rPr>
              <w:t>32.2</w:t>
            </w:r>
          </w:p>
        </w:tc>
        <w:tc>
          <w:tcPr>
            <w:tcW w:w="1902" w:type="dxa"/>
            <w:noWrap/>
            <w:vAlign w:val="center"/>
          </w:tcPr>
          <w:p w:rsidR="00F322AF" w:rsidRDefault="00B14052">
            <w:pPr>
              <w:spacing w:line="300" w:lineRule="exact"/>
              <w:jc w:val="left"/>
              <w:rPr>
                <w:rFonts w:ascii="宋体" w:hAnsi="宋体" w:cs="宋体"/>
                <w:bCs/>
                <w:szCs w:val="21"/>
              </w:rPr>
            </w:pPr>
            <w:r>
              <w:rPr>
                <w:rFonts w:ascii="宋体" w:hint="eastAsia"/>
                <w:bCs/>
                <w:szCs w:val="21"/>
              </w:rPr>
              <w:t>中标通知书</w:t>
            </w:r>
          </w:p>
        </w:tc>
        <w:tc>
          <w:tcPr>
            <w:tcW w:w="7429" w:type="dxa"/>
            <w:noWrap/>
            <w:vAlign w:val="center"/>
          </w:tcPr>
          <w:p w:rsidR="00F322AF" w:rsidRDefault="00B14052">
            <w:pPr>
              <w:spacing w:line="300" w:lineRule="exact"/>
              <w:rPr>
                <w:rFonts w:ascii="宋体" w:hAnsi="宋体" w:cs="宋体"/>
                <w:bCs/>
                <w:szCs w:val="21"/>
              </w:rPr>
            </w:pPr>
            <w:r>
              <w:rPr>
                <w:rFonts w:ascii="宋体" w:hint="eastAsia"/>
                <w:bCs/>
                <w:szCs w:val="21"/>
                <w:highlight w:val="yellow"/>
              </w:rPr>
              <w:t>中标通知书须加盖 采购人及代理机构章方可</w:t>
            </w:r>
            <w:r>
              <w:rPr>
                <w:rFonts w:ascii="宋体" w:hint="eastAsia"/>
                <w:bCs/>
                <w:szCs w:val="21"/>
              </w:rPr>
              <w:t>发出。</w:t>
            </w:r>
          </w:p>
        </w:tc>
      </w:tr>
      <w:tr w:rsidR="00F322AF">
        <w:trPr>
          <w:cantSplit/>
          <w:trHeight w:val="26"/>
          <w:jc w:val="center"/>
        </w:trPr>
        <w:tc>
          <w:tcPr>
            <w:tcW w:w="958" w:type="dxa"/>
            <w:noWrap/>
            <w:vAlign w:val="center"/>
          </w:tcPr>
          <w:p w:rsidR="00F322AF" w:rsidRDefault="00B14052">
            <w:pPr>
              <w:spacing w:line="300" w:lineRule="exact"/>
              <w:jc w:val="center"/>
              <w:rPr>
                <w:rFonts w:ascii="宋体" w:cs="宋体"/>
                <w:bCs/>
                <w:szCs w:val="21"/>
              </w:rPr>
            </w:pPr>
            <w:r>
              <w:rPr>
                <w:rFonts w:ascii="宋体" w:cs="宋体" w:hint="eastAsia"/>
                <w:bCs/>
                <w:szCs w:val="21"/>
              </w:rPr>
              <w:t>36.1</w:t>
            </w:r>
          </w:p>
        </w:tc>
        <w:tc>
          <w:tcPr>
            <w:tcW w:w="1902" w:type="dxa"/>
            <w:noWrap/>
            <w:vAlign w:val="center"/>
          </w:tcPr>
          <w:p w:rsidR="00F322AF" w:rsidRDefault="00B14052">
            <w:pPr>
              <w:spacing w:line="300" w:lineRule="exact"/>
              <w:jc w:val="left"/>
              <w:rPr>
                <w:rFonts w:ascii="宋体" w:hAnsi="宋体" w:cs="宋体"/>
                <w:bCs/>
                <w:szCs w:val="21"/>
              </w:rPr>
            </w:pPr>
            <w:r>
              <w:rPr>
                <w:rFonts w:ascii="宋体" w:hint="eastAsia"/>
                <w:bCs/>
                <w:szCs w:val="21"/>
              </w:rPr>
              <w:t>履约担保</w:t>
            </w:r>
          </w:p>
        </w:tc>
        <w:tc>
          <w:tcPr>
            <w:tcW w:w="7429" w:type="dxa"/>
            <w:noWrap/>
            <w:vAlign w:val="center"/>
          </w:tcPr>
          <w:p w:rsidR="00F322AF" w:rsidRDefault="00B14052">
            <w:pPr>
              <w:tabs>
                <w:tab w:val="left" w:pos="5034"/>
              </w:tabs>
              <w:spacing w:line="300" w:lineRule="exact"/>
              <w:rPr>
                <w:rFonts w:ascii="宋体" w:hAnsi="宋体" w:cs="宋体"/>
                <w:bCs/>
                <w:szCs w:val="21"/>
              </w:rPr>
            </w:pPr>
            <w:r>
              <w:rPr>
                <w:rFonts w:hint="eastAsia"/>
                <w:bCs/>
                <w:szCs w:val="21"/>
              </w:rPr>
              <w:t>是否收取履约担保：</w:t>
            </w:r>
            <w:r>
              <w:rPr>
                <w:rFonts w:ascii="MS Mincho" w:hAnsi="MS Mincho" w:cs="MS Mincho" w:hint="eastAsia"/>
                <w:bCs/>
                <w:szCs w:val="21"/>
              </w:rPr>
              <w:t>□</w:t>
            </w:r>
            <w:r>
              <w:rPr>
                <w:rFonts w:hint="eastAsia"/>
                <w:bCs/>
                <w:szCs w:val="21"/>
              </w:rPr>
              <w:t>收取，</w:t>
            </w:r>
            <w:r>
              <w:rPr>
                <w:rFonts w:hint="eastAsia"/>
                <w:bCs/>
                <w:szCs w:val="21"/>
              </w:rPr>
              <w:sym w:font="Wingdings 2" w:char="0052"/>
            </w:r>
            <w:r>
              <w:rPr>
                <w:rFonts w:hint="eastAsia"/>
                <w:bCs/>
                <w:szCs w:val="21"/>
              </w:rPr>
              <w:t>不收取</w:t>
            </w:r>
          </w:p>
        </w:tc>
      </w:tr>
      <w:tr w:rsidR="00F322AF">
        <w:trPr>
          <w:cantSplit/>
          <w:trHeight w:val="431"/>
          <w:jc w:val="center"/>
        </w:trPr>
        <w:tc>
          <w:tcPr>
            <w:tcW w:w="2860" w:type="dxa"/>
            <w:gridSpan w:val="2"/>
            <w:noWrap/>
            <w:vAlign w:val="center"/>
          </w:tcPr>
          <w:p w:rsidR="00F322AF" w:rsidRDefault="00B14052">
            <w:pPr>
              <w:spacing w:line="312" w:lineRule="auto"/>
              <w:jc w:val="center"/>
              <w:rPr>
                <w:rFonts w:ascii="宋体"/>
                <w:bCs/>
                <w:szCs w:val="21"/>
              </w:rPr>
            </w:pPr>
            <w:r>
              <w:rPr>
                <w:rFonts w:ascii="宋体" w:hint="eastAsia"/>
                <w:bCs/>
                <w:szCs w:val="21"/>
              </w:rPr>
              <w:t>付款方式、时间、条件</w:t>
            </w:r>
          </w:p>
        </w:tc>
        <w:tc>
          <w:tcPr>
            <w:tcW w:w="7429" w:type="dxa"/>
            <w:noWrap/>
            <w:vAlign w:val="center"/>
          </w:tcPr>
          <w:p w:rsidR="00F322AF" w:rsidRDefault="00B14052">
            <w:pPr>
              <w:spacing w:line="312" w:lineRule="auto"/>
              <w:rPr>
                <w:rFonts w:ascii="宋体" w:hAnsi="宋体" w:cs="宋体"/>
                <w:bCs/>
                <w:szCs w:val="21"/>
              </w:rPr>
            </w:pPr>
            <w:r>
              <w:rPr>
                <w:color w:val="000000"/>
              </w:rPr>
              <w:t>项目</w:t>
            </w:r>
            <w:r>
              <w:rPr>
                <w:rFonts w:hint="eastAsia"/>
                <w:color w:val="000000"/>
              </w:rPr>
              <w:t>评排查清单完成</w:t>
            </w:r>
            <w:r>
              <w:rPr>
                <w:color w:val="000000"/>
              </w:rPr>
              <w:t>后，待其成果文件通过审核后，</w:t>
            </w:r>
            <w:r>
              <w:rPr>
                <w:rFonts w:hint="eastAsia"/>
                <w:color w:val="000000"/>
              </w:rPr>
              <w:t>15</w:t>
            </w:r>
            <w:r>
              <w:rPr>
                <w:rFonts w:hint="eastAsia"/>
                <w:color w:val="000000"/>
              </w:rPr>
              <w:t>个工作日内</w:t>
            </w:r>
            <w:r>
              <w:rPr>
                <w:color w:val="000000"/>
              </w:rPr>
              <w:t>一次性付清</w:t>
            </w:r>
            <w:r>
              <w:rPr>
                <w:rFonts w:hint="eastAsia"/>
                <w:color w:val="000000"/>
              </w:rPr>
              <w:t>。</w:t>
            </w:r>
          </w:p>
        </w:tc>
      </w:tr>
      <w:tr w:rsidR="00F322AF">
        <w:trPr>
          <w:cantSplit/>
          <w:trHeight w:val="757"/>
          <w:jc w:val="center"/>
        </w:trPr>
        <w:tc>
          <w:tcPr>
            <w:tcW w:w="2860" w:type="dxa"/>
            <w:gridSpan w:val="2"/>
            <w:noWrap/>
            <w:vAlign w:val="center"/>
          </w:tcPr>
          <w:p w:rsidR="00F322AF" w:rsidRDefault="00B14052">
            <w:pPr>
              <w:spacing w:line="312" w:lineRule="auto"/>
              <w:jc w:val="center"/>
              <w:rPr>
                <w:rFonts w:ascii="宋体" w:hAnsi="宋体" w:cs="宋体"/>
                <w:bCs/>
                <w:szCs w:val="21"/>
              </w:rPr>
            </w:pPr>
            <w:r>
              <w:rPr>
                <w:rFonts w:ascii="宋体" w:hAnsi="宋体" w:cs="宋体" w:hint="eastAsia"/>
                <w:bCs/>
                <w:szCs w:val="21"/>
              </w:rPr>
              <w:t>招标文件获取方式和时间</w:t>
            </w:r>
          </w:p>
        </w:tc>
        <w:tc>
          <w:tcPr>
            <w:tcW w:w="7429" w:type="dxa"/>
            <w:noWrap/>
            <w:vAlign w:val="center"/>
          </w:tcPr>
          <w:p w:rsidR="00F322AF" w:rsidRDefault="00B14052">
            <w:pPr>
              <w:topLinePunct/>
              <w:rPr>
                <w:rFonts w:ascii="宋体" w:hAnsi="宋体" w:cs="宋体"/>
                <w:bCs/>
                <w:szCs w:val="21"/>
              </w:rPr>
            </w:pPr>
            <w:r>
              <w:rPr>
                <w:rFonts w:ascii="宋体" w:hAnsi="宋体" w:cs="宋体" w:hint="eastAsia"/>
                <w:bCs/>
                <w:szCs w:val="21"/>
              </w:rPr>
              <w:t>领取时间：招标文件发布至投标截止时间</w:t>
            </w:r>
          </w:p>
          <w:p w:rsidR="00F322AF" w:rsidRDefault="00B14052">
            <w:pPr>
              <w:topLinePunct/>
              <w:rPr>
                <w:rFonts w:ascii="宋体" w:hAnsi="宋体" w:cs="宋体"/>
                <w:bCs/>
                <w:szCs w:val="21"/>
              </w:rPr>
            </w:pPr>
            <w:r>
              <w:rPr>
                <w:rFonts w:ascii="宋体" w:hAnsi="宋体" w:cs="宋体" w:hint="eastAsia"/>
                <w:bCs/>
                <w:szCs w:val="21"/>
              </w:rPr>
              <w:t>领取方式：网上下载</w:t>
            </w:r>
          </w:p>
        </w:tc>
      </w:tr>
      <w:tr w:rsidR="00F322AF">
        <w:trPr>
          <w:cantSplit/>
          <w:trHeight w:val="757"/>
          <w:jc w:val="center"/>
        </w:trPr>
        <w:tc>
          <w:tcPr>
            <w:tcW w:w="2860" w:type="dxa"/>
            <w:gridSpan w:val="2"/>
            <w:noWrap/>
            <w:vAlign w:val="center"/>
          </w:tcPr>
          <w:p w:rsidR="00F322AF" w:rsidRDefault="00B14052">
            <w:pPr>
              <w:spacing w:line="360" w:lineRule="exact"/>
              <w:jc w:val="center"/>
              <w:rPr>
                <w:rFonts w:ascii="宋体" w:hAnsi="宋体" w:cs="宋体"/>
                <w:bCs/>
                <w:szCs w:val="21"/>
              </w:rPr>
            </w:pPr>
            <w:bookmarkStart w:id="32" w:name="_Toc449028866"/>
            <w:bookmarkStart w:id="33" w:name="_Toc22156"/>
            <w:r>
              <w:rPr>
                <w:rFonts w:ascii="宋体" w:hAnsi="宋体" w:cs="宋体" w:hint="eastAsia"/>
                <w:szCs w:val="21"/>
              </w:rPr>
              <w:lastRenderedPageBreak/>
              <w:t>重要要求</w:t>
            </w:r>
          </w:p>
        </w:tc>
        <w:tc>
          <w:tcPr>
            <w:tcW w:w="7429" w:type="dxa"/>
            <w:noWrap/>
          </w:tcPr>
          <w:p w:rsidR="00F322AF" w:rsidRDefault="00B14052">
            <w:pPr>
              <w:topLinePunct/>
              <w:spacing w:line="360" w:lineRule="exact"/>
            </w:pPr>
            <w:r>
              <w:rPr>
                <w:rFonts w:hint="eastAsia"/>
              </w:rPr>
              <w:t>1.</w:t>
            </w:r>
            <w:r>
              <w:rPr>
                <w:rFonts w:hint="eastAsia"/>
              </w:rPr>
              <w:t>本项目为面向中小企业预留份额的采购包，专门面向中小企业采购，有关要求详见“第一章采购公告”。专门面向中小企业采购的项目或者采购包，不再执行价格评审优惠的扶持政策。</w:t>
            </w:r>
          </w:p>
          <w:p w:rsidR="00F322AF" w:rsidRDefault="00B14052">
            <w:pPr>
              <w:topLinePunct/>
              <w:spacing w:line="360" w:lineRule="exact"/>
            </w:pPr>
            <w:r>
              <w:rPr>
                <w:rFonts w:hint="eastAsia"/>
              </w:rPr>
              <w:t>2.</w:t>
            </w:r>
            <w:r>
              <w:rPr>
                <w:rFonts w:hint="eastAsia"/>
              </w:rPr>
              <w:t>采购标的对应的中小企业划分标准所属行业：其他未列明行业。</w:t>
            </w:r>
          </w:p>
          <w:p w:rsidR="00F322AF" w:rsidRDefault="00B14052">
            <w:pPr>
              <w:topLinePunct/>
              <w:spacing w:line="360" w:lineRule="exact"/>
            </w:pPr>
            <w:r>
              <w:rPr>
                <w:rFonts w:hint="eastAsia"/>
              </w:rPr>
              <w:t>3.</w:t>
            </w:r>
            <w:r>
              <w:rPr>
                <w:rFonts w:hint="eastAsia"/>
              </w:rPr>
              <w:t>本项目无优先采购的节能、环境标志产品。</w:t>
            </w:r>
          </w:p>
          <w:p w:rsidR="00F322AF" w:rsidRDefault="00B14052">
            <w:pPr>
              <w:topLinePunct/>
              <w:spacing w:line="360" w:lineRule="exact"/>
              <w:rPr>
                <w:rFonts w:ascii="宋体" w:hAnsi="宋体" w:cs="宋体"/>
                <w:bCs/>
                <w:szCs w:val="21"/>
              </w:rPr>
            </w:pPr>
            <w:r>
              <w:rPr>
                <w:rFonts w:hint="eastAsia"/>
              </w:rPr>
              <w:t>4.</w:t>
            </w:r>
            <w:r>
              <w:rPr>
                <w:rFonts w:hint="eastAsia"/>
              </w:rPr>
              <w:t>中标供应商成交后不允许分包和非主体、非关键性工作。</w:t>
            </w:r>
          </w:p>
        </w:tc>
      </w:tr>
    </w:tbl>
    <w:p w:rsidR="00F322AF" w:rsidRDefault="00B14052">
      <w:pPr>
        <w:pStyle w:val="2"/>
        <w:numPr>
          <w:ilvl w:val="0"/>
          <w:numId w:val="0"/>
        </w:numPr>
        <w:spacing w:line="312" w:lineRule="auto"/>
        <w:jc w:val="center"/>
        <w:rPr>
          <w:rFonts w:ascii="黑体" w:eastAsia="黑体"/>
          <w:bCs/>
          <w:sz w:val="28"/>
          <w:szCs w:val="28"/>
        </w:rPr>
      </w:pPr>
      <w:r>
        <w:rPr>
          <w:rFonts w:ascii="黑体" w:eastAsia="黑体" w:hint="eastAsia"/>
          <w:bCs/>
          <w:sz w:val="28"/>
          <w:szCs w:val="28"/>
        </w:rPr>
        <w:t>二、投标人须知</w:t>
      </w:r>
      <w:bookmarkEnd w:id="32"/>
      <w:bookmarkEnd w:id="33"/>
    </w:p>
    <w:p w:rsidR="00F322AF" w:rsidRDefault="00B14052">
      <w:pPr>
        <w:pStyle w:val="2"/>
        <w:numPr>
          <w:ilvl w:val="0"/>
          <w:numId w:val="0"/>
        </w:numPr>
        <w:spacing w:line="312" w:lineRule="auto"/>
        <w:jc w:val="center"/>
        <w:rPr>
          <w:rFonts w:ascii="黑体" w:eastAsia="黑体"/>
          <w:bCs/>
          <w:sz w:val="28"/>
          <w:szCs w:val="28"/>
        </w:rPr>
      </w:pPr>
      <w:bookmarkStart w:id="34" w:name="_Toc13279"/>
      <w:bookmarkStart w:id="35" w:name="_Toc449028867"/>
      <w:r>
        <w:rPr>
          <w:rFonts w:ascii="黑体" w:eastAsia="黑体" w:hint="eastAsia"/>
          <w:bCs/>
          <w:sz w:val="28"/>
          <w:szCs w:val="28"/>
        </w:rPr>
        <w:t>（一）总  则</w:t>
      </w:r>
      <w:bookmarkEnd w:id="34"/>
      <w:bookmarkEnd w:id="35"/>
    </w:p>
    <w:p w:rsidR="00F322AF" w:rsidRDefault="00B14052">
      <w:pPr>
        <w:snapToGrid w:val="0"/>
        <w:spacing w:line="312" w:lineRule="auto"/>
        <w:ind w:firstLineChars="200" w:firstLine="420"/>
        <w:rPr>
          <w:rFonts w:ascii="宋体"/>
          <w:bCs/>
          <w:szCs w:val="21"/>
        </w:rPr>
      </w:pPr>
      <w:r>
        <w:rPr>
          <w:rFonts w:ascii="宋体" w:hint="eastAsia"/>
          <w:bCs/>
          <w:szCs w:val="21"/>
        </w:rPr>
        <w:t>1.项目概况</w:t>
      </w:r>
    </w:p>
    <w:p w:rsidR="00F322AF" w:rsidRDefault="00B14052">
      <w:pPr>
        <w:snapToGrid w:val="0"/>
        <w:spacing w:line="312" w:lineRule="auto"/>
        <w:ind w:firstLineChars="200" w:firstLine="420"/>
        <w:rPr>
          <w:rFonts w:ascii="宋体"/>
          <w:bCs/>
          <w:szCs w:val="21"/>
          <w:u w:val="single"/>
        </w:rPr>
      </w:pPr>
      <w:r>
        <w:rPr>
          <w:rFonts w:ascii="宋体" w:hint="eastAsia"/>
          <w:bCs/>
          <w:szCs w:val="21"/>
        </w:rPr>
        <w:t>1.1本次招标采购项目名称：见投标人须知前附表。</w:t>
      </w:r>
    </w:p>
    <w:p w:rsidR="00F322AF" w:rsidRDefault="00B14052">
      <w:pPr>
        <w:snapToGrid w:val="0"/>
        <w:spacing w:line="312" w:lineRule="auto"/>
        <w:ind w:firstLineChars="200" w:firstLine="420"/>
        <w:rPr>
          <w:rFonts w:ascii="宋体"/>
          <w:bCs/>
          <w:szCs w:val="21"/>
          <w:u w:val="single"/>
        </w:rPr>
      </w:pPr>
      <w:r>
        <w:rPr>
          <w:rFonts w:ascii="宋体" w:hint="eastAsia"/>
          <w:bCs/>
          <w:szCs w:val="21"/>
        </w:rPr>
        <w:t xml:space="preserve">               项目编号：见投标人须知前附表。</w:t>
      </w:r>
    </w:p>
    <w:p w:rsidR="00F322AF" w:rsidRDefault="00B14052">
      <w:pPr>
        <w:snapToGrid w:val="0"/>
        <w:spacing w:line="312" w:lineRule="auto"/>
        <w:ind w:firstLineChars="200" w:firstLine="420"/>
        <w:rPr>
          <w:rFonts w:ascii="宋体"/>
          <w:bCs/>
          <w:szCs w:val="21"/>
          <w:u w:val="single"/>
        </w:rPr>
      </w:pPr>
      <w:r>
        <w:rPr>
          <w:rFonts w:ascii="宋体" w:hint="eastAsia"/>
          <w:bCs/>
          <w:szCs w:val="21"/>
        </w:rPr>
        <w:t xml:space="preserve">               招 标 人：见投标人须知前附表。</w:t>
      </w:r>
    </w:p>
    <w:p w:rsidR="00F322AF" w:rsidRDefault="00B14052">
      <w:pPr>
        <w:snapToGrid w:val="0"/>
        <w:spacing w:line="312" w:lineRule="auto"/>
        <w:ind w:firstLineChars="200" w:firstLine="420"/>
        <w:rPr>
          <w:rFonts w:ascii="宋体"/>
          <w:bCs/>
          <w:szCs w:val="21"/>
          <w:u w:val="single"/>
        </w:rPr>
      </w:pPr>
      <w:r>
        <w:rPr>
          <w:rFonts w:ascii="宋体" w:hint="eastAsia"/>
          <w:bCs/>
          <w:szCs w:val="21"/>
        </w:rPr>
        <w:t xml:space="preserve">               供货期（服务周期）：见投标人须知前附表。</w:t>
      </w:r>
    </w:p>
    <w:p w:rsidR="00F322AF" w:rsidRDefault="00B14052">
      <w:pPr>
        <w:snapToGrid w:val="0"/>
        <w:spacing w:line="312" w:lineRule="auto"/>
        <w:ind w:firstLineChars="200" w:firstLine="420"/>
        <w:rPr>
          <w:rFonts w:ascii="宋体"/>
          <w:bCs/>
          <w:szCs w:val="21"/>
          <w:u w:val="single"/>
        </w:rPr>
      </w:pPr>
      <w:r>
        <w:rPr>
          <w:rFonts w:ascii="宋体" w:hint="eastAsia"/>
          <w:bCs/>
          <w:szCs w:val="21"/>
        </w:rPr>
        <w:t xml:space="preserve">               供货地点：见投标人须知前附表。</w:t>
      </w:r>
    </w:p>
    <w:p w:rsidR="00F322AF" w:rsidRDefault="00B14052">
      <w:pPr>
        <w:snapToGrid w:val="0"/>
        <w:spacing w:line="312" w:lineRule="auto"/>
        <w:ind w:firstLineChars="200" w:firstLine="420"/>
        <w:rPr>
          <w:rFonts w:ascii="宋体"/>
          <w:bCs/>
          <w:szCs w:val="21"/>
          <w:u w:val="single"/>
        </w:rPr>
      </w:pPr>
      <w:r>
        <w:rPr>
          <w:rFonts w:ascii="宋体" w:hint="eastAsia"/>
          <w:bCs/>
          <w:szCs w:val="21"/>
        </w:rPr>
        <w:t>1.2采购人及联系人: 见投标人须知前附表。</w:t>
      </w:r>
    </w:p>
    <w:p w:rsidR="00F322AF" w:rsidRDefault="00B14052">
      <w:pPr>
        <w:snapToGrid w:val="0"/>
        <w:spacing w:line="312" w:lineRule="auto"/>
        <w:ind w:firstLineChars="250" w:firstLine="525"/>
        <w:rPr>
          <w:rFonts w:ascii="宋体"/>
          <w:bCs/>
          <w:szCs w:val="21"/>
          <w:u w:val="single"/>
        </w:rPr>
      </w:pPr>
      <w:r>
        <w:rPr>
          <w:rFonts w:ascii="宋体" w:hint="eastAsia"/>
          <w:bCs/>
          <w:szCs w:val="21"/>
        </w:rPr>
        <w:t>采购代理机构及联系人: 见投标人须知前附表。</w:t>
      </w:r>
    </w:p>
    <w:p w:rsidR="00F322AF" w:rsidRDefault="00B14052">
      <w:pPr>
        <w:snapToGrid w:val="0"/>
        <w:spacing w:line="312" w:lineRule="auto"/>
        <w:ind w:firstLineChars="200" w:firstLine="420"/>
        <w:rPr>
          <w:rFonts w:ascii="宋体"/>
          <w:bCs/>
          <w:szCs w:val="21"/>
        </w:rPr>
      </w:pPr>
      <w:r>
        <w:rPr>
          <w:rFonts w:ascii="宋体" w:hint="eastAsia"/>
          <w:bCs/>
          <w:szCs w:val="21"/>
        </w:rPr>
        <w:t>1.3资金来源：见投标人须知前附表。</w:t>
      </w:r>
    </w:p>
    <w:p w:rsidR="00F322AF" w:rsidRDefault="00B14052">
      <w:pPr>
        <w:snapToGrid w:val="0"/>
        <w:spacing w:line="312" w:lineRule="auto"/>
        <w:ind w:firstLineChars="200" w:firstLine="420"/>
        <w:rPr>
          <w:rFonts w:ascii="宋体"/>
          <w:bCs/>
          <w:szCs w:val="21"/>
        </w:rPr>
      </w:pPr>
      <w:r>
        <w:rPr>
          <w:rFonts w:ascii="宋体" w:hint="eastAsia"/>
          <w:bCs/>
          <w:szCs w:val="21"/>
        </w:rPr>
        <w:t>1.4本项目预算：见投标人须知前附表。</w:t>
      </w:r>
    </w:p>
    <w:p w:rsidR="00F322AF" w:rsidRDefault="00B14052">
      <w:pPr>
        <w:snapToGrid w:val="0"/>
        <w:spacing w:line="312" w:lineRule="auto"/>
        <w:ind w:firstLineChars="200" w:firstLine="420"/>
        <w:rPr>
          <w:rFonts w:ascii="宋体"/>
          <w:bCs/>
          <w:szCs w:val="21"/>
        </w:rPr>
      </w:pPr>
      <w:r>
        <w:rPr>
          <w:rFonts w:ascii="宋体" w:hint="eastAsia"/>
          <w:bCs/>
          <w:szCs w:val="21"/>
        </w:rPr>
        <w:t>1.5本项目最高限价：见投标人须知前附表。</w:t>
      </w:r>
    </w:p>
    <w:p w:rsidR="00F322AF" w:rsidRDefault="00B14052">
      <w:pPr>
        <w:snapToGrid w:val="0"/>
        <w:spacing w:line="312" w:lineRule="auto"/>
        <w:ind w:firstLineChars="200" w:firstLine="420"/>
        <w:rPr>
          <w:rFonts w:ascii="宋体"/>
          <w:bCs/>
          <w:szCs w:val="21"/>
        </w:rPr>
      </w:pPr>
      <w:r>
        <w:rPr>
          <w:rFonts w:ascii="宋体" w:hint="eastAsia"/>
          <w:bCs/>
          <w:szCs w:val="21"/>
        </w:rPr>
        <w:t>2.招标范围：</w:t>
      </w:r>
    </w:p>
    <w:p w:rsidR="00F322AF" w:rsidRDefault="00B14052">
      <w:pPr>
        <w:snapToGrid w:val="0"/>
        <w:spacing w:line="312" w:lineRule="auto"/>
        <w:ind w:firstLineChars="200" w:firstLine="420"/>
        <w:rPr>
          <w:rFonts w:ascii="宋体"/>
          <w:bCs/>
          <w:szCs w:val="21"/>
          <w:u w:val="single"/>
        </w:rPr>
      </w:pPr>
      <w:r>
        <w:rPr>
          <w:rFonts w:ascii="宋体" w:hint="eastAsia"/>
          <w:bCs/>
          <w:szCs w:val="21"/>
        </w:rPr>
        <w:t>2.1 采购内容：见投标人须知前附表。</w:t>
      </w:r>
    </w:p>
    <w:p w:rsidR="00F322AF" w:rsidRDefault="00B14052">
      <w:pPr>
        <w:snapToGrid w:val="0"/>
        <w:spacing w:line="312" w:lineRule="auto"/>
        <w:ind w:firstLineChars="200" w:firstLine="420"/>
        <w:rPr>
          <w:rFonts w:ascii="宋体"/>
          <w:bCs/>
          <w:szCs w:val="21"/>
        </w:rPr>
      </w:pPr>
      <w:r>
        <w:rPr>
          <w:rFonts w:ascii="宋体" w:hint="eastAsia"/>
          <w:bCs/>
          <w:szCs w:val="21"/>
        </w:rPr>
        <w:t>2.2 技术要求：详见招标文件第四章采购需求及服务要求。</w:t>
      </w:r>
    </w:p>
    <w:p w:rsidR="00F322AF" w:rsidRDefault="00B14052">
      <w:pPr>
        <w:snapToGrid w:val="0"/>
        <w:spacing w:line="312" w:lineRule="auto"/>
        <w:ind w:firstLineChars="200" w:firstLine="420"/>
        <w:rPr>
          <w:rFonts w:ascii="宋体"/>
          <w:bCs/>
          <w:szCs w:val="21"/>
        </w:rPr>
      </w:pPr>
      <w:r>
        <w:rPr>
          <w:rFonts w:ascii="宋体" w:hint="eastAsia"/>
          <w:bCs/>
          <w:szCs w:val="21"/>
        </w:rPr>
        <w:t>3.标包划分：</w:t>
      </w:r>
    </w:p>
    <w:p w:rsidR="00F322AF" w:rsidRDefault="00B14052">
      <w:pPr>
        <w:snapToGrid w:val="0"/>
        <w:spacing w:line="312" w:lineRule="auto"/>
        <w:ind w:firstLineChars="200" w:firstLine="420"/>
        <w:rPr>
          <w:rFonts w:ascii="宋体"/>
          <w:bCs/>
          <w:szCs w:val="21"/>
        </w:rPr>
      </w:pPr>
      <w:r>
        <w:rPr>
          <w:rFonts w:ascii="宋体" w:hint="eastAsia"/>
          <w:bCs/>
          <w:szCs w:val="21"/>
        </w:rPr>
        <w:t>3.1本项目划分：见投标人须知前附表。</w:t>
      </w:r>
    </w:p>
    <w:p w:rsidR="00F322AF" w:rsidRDefault="00B14052">
      <w:pPr>
        <w:snapToGrid w:val="0"/>
        <w:spacing w:line="312" w:lineRule="auto"/>
        <w:ind w:firstLineChars="200" w:firstLine="420"/>
        <w:rPr>
          <w:rFonts w:ascii="宋体"/>
          <w:bCs/>
          <w:szCs w:val="21"/>
        </w:rPr>
      </w:pPr>
      <w:r>
        <w:rPr>
          <w:rFonts w:ascii="宋体" w:hint="eastAsia"/>
          <w:bCs/>
          <w:szCs w:val="21"/>
        </w:rPr>
        <w:t>4.招标方式：</w:t>
      </w:r>
    </w:p>
    <w:p w:rsidR="00F322AF" w:rsidRDefault="00B14052">
      <w:pPr>
        <w:snapToGrid w:val="0"/>
        <w:spacing w:line="312" w:lineRule="auto"/>
        <w:ind w:firstLineChars="200" w:firstLine="420"/>
        <w:rPr>
          <w:rFonts w:ascii="宋体"/>
          <w:bCs/>
          <w:szCs w:val="21"/>
        </w:rPr>
      </w:pPr>
      <w:r>
        <w:rPr>
          <w:rFonts w:ascii="宋体" w:hint="eastAsia"/>
          <w:bCs/>
          <w:szCs w:val="21"/>
        </w:rPr>
        <w:t>4.1本项目招标方式：见投标人须知前附表。</w:t>
      </w:r>
    </w:p>
    <w:p w:rsidR="00F322AF" w:rsidRDefault="00B14052">
      <w:pPr>
        <w:snapToGrid w:val="0"/>
        <w:spacing w:line="312" w:lineRule="auto"/>
        <w:ind w:firstLineChars="200" w:firstLine="420"/>
        <w:rPr>
          <w:rFonts w:ascii="宋体"/>
          <w:bCs/>
          <w:szCs w:val="21"/>
        </w:rPr>
      </w:pPr>
      <w:r>
        <w:rPr>
          <w:rFonts w:ascii="宋体" w:hint="eastAsia"/>
          <w:bCs/>
          <w:szCs w:val="21"/>
        </w:rPr>
        <w:t>5.计价方式：</w:t>
      </w:r>
    </w:p>
    <w:p w:rsidR="00F322AF" w:rsidRDefault="00B14052">
      <w:pPr>
        <w:snapToGrid w:val="0"/>
        <w:spacing w:line="312" w:lineRule="auto"/>
        <w:ind w:firstLineChars="200" w:firstLine="420"/>
        <w:rPr>
          <w:rFonts w:ascii="宋体"/>
          <w:bCs/>
          <w:szCs w:val="21"/>
        </w:rPr>
      </w:pPr>
      <w:r>
        <w:rPr>
          <w:rFonts w:ascii="宋体" w:hint="eastAsia"/>
          <w:bCs/>
          <w:szCs w:val="21"/>
        </w:rPr>
        <w:t>5.1本次招标项目合同采用</w:t>
      </w:r>
      <w:r>
        <w:rPr>
          <w:rFonts w:ascii="宋体" w:hint="eastAsia"/>
          <w:bCs/>
          <w:szCs w:val="21"/>
          <w:u w:val="single"/>
        </w:rPr>
        <w:t xml:space="preserve">   固定总价 。</w:t>
      </w:r>
    </w:p>
    <w:p w:rsidR="00F322AF" w:rsidRDefault="00B14052">
      <w:pPr>
        <w:snapToGrid w:val="0"/>
        <w:spacing w:line="312" w:lineRule="auto"/>
        <w:ind w:firstLineChars="200" w:firstLine="420"/>
        <w:rPr>
          <w:rFonts w:ascii="宋体"/>
          <w:bCs/>
          <w:szCs w:val="21"/>
        </w:rPr>
      </w:pPr>
      <w:r>
        <w:rPr>
          <w:rFonts w:ascii="宋体" w:hint="eastAsia"/>
          <w:bCs/>
          <w:szCs w:val="21"/>
        </w:rPr>
        <w:t>6.评标办法：</w:t>
      </w:r>
    </w:p>
    <w:p w:rsidR="00F322AF" w:rsidRDefault="00B14052">
      <w:pPr>
        <w:snapToGrid w:val="0"/>
        <w:spacing w:line="312" w:lineRule="auto"/>
        <w:ind w:firstLineChars="200" w:firstLine="420"/>
        <w:rPr>
          <w:rFonts w:ascii="宋体"/>
          <w:bCs/>
          <w:szCs w:val="21"/>
        </w:rPr>
      </w:pPr>
      <w:r>
        <w:rPr>
          <w:rFonts w:ascii="宋体" w:hint="eastAsia"/>
          <w:bCs/>
          <w:szCs w:val="21"/>
        </w:rPr>
        <w:t>6.1本次招标评标采用</w:t>
      </w:r>
      <w:r>
        <w:rPr>
          <w:rFonts w:ascii="宋体" w:hint="eastAsia"/>
          <w:bCs/>
          <w:szCs w:val="21"/>
          <w:highlight w:val="yellow"/>
          <w:u w:val="single"/>
        </w:rPr>
        <w:t>最低评标价法</w:t>
      </w:r>
      <w:r>
        <w:rPr>
          <w:rFonts w:ascii="宋体" w:hint="eastAsia"/>
          <w:bCs/>
          <w:szCs w:val="21"/>
        </w:rPr>
        <w:t>（详见第三章评标办法）</w:t>
      </w:r>
    </w:p>
    <w:p w:rsidR="00F322AF" w:rsidRDefault="00B14052">
      <w:pPr>
        <w:snapToGrid w:val="0"/>
        <w:spacing w:line="312" w:lineRule="auto"/>
        <w:ind w:firstLineChars="200" w:firstLine="420"/>
        <w:rPr>
          <w:rFonts w:ascii="宋体"/>
          <w:bCs/>
          <w:szCs w:val="21"/>
        </w:rPr>
      </w:pPr>
      <w:r>
        <w:rPr>
          <w:rFonts w:ascii="宋体" w:hint="eastAsia"/>
          <w:bCs/>
          <w:szCs w:val="21"/>
        </w:rPr>
        <w:t>7.投标人资格：</w:t>
      </w:r>
    </w:p>
    <w:p w:rsidR="00F322AF" w:rsidRDefault="00B14052">
      <w:pPr>
        <w:snapToGrid w:val="0"/>
        <w:spacing w:line="312" w:lineRule="auto"/>
        <w:ind w:firstLineChars="200" w:firstLine="420"/>
        <w:rPr>
          <w:rFonts w:ascii="宋体"/>
          <w:bCs/>
          <w:szCs w:val="21"/>
        </w:rPr>
      </w:pPr>
      <w:r>
        <w:rPr>
          <w:rFonts w:ascii="宋体" w:hint="eastAsia"/>
          <w:bCs/>
          <w:szCs w:val="21"/>
        </w:rPr>
        <w:t>7.1参与采购活动的投标人必须是满足《中华人民共和国政府采购法》规定条件的法人、其他组织或者自然人：</w:t>
      </w:r>
    </w:p>
    <w:p w:rsidR="00F322AF" w:rsidRDefault="00B14052">
      <w:pPr>
        <w:snapToGrid w:val="0"/>
        <w:spacing w:line="312" w:lineRule="auto"/>
        <w:ind w:firstLineChars="200" w:firstLine="420"/>
        <w:rPr>
          <w:rFonts w:ascii="宋体"/>
          <w:bCs/>
          <w:szCs w:val="21"/>
        </w:rPr>
      </w:pPr>
      <w:r>
        <w:rPr>
          <w:rFonts w:ascii="宋体" w:hint="eastAsia"/>
          <w:bCs/>
          <w:szCs w:val="21"/>
        </w:rPr>
        <w:t>7.2由于政府采购项目的差异性，投标人在参与具体政府采购项目活动时，应仔细阅读该项目的资质要求,具体见投标人须知前附表。</w:t>
      </w:r>
    </w:p>
    <w:p w:rsidR="00F322AF" w:rsidRDefault="00B14052">
      <w:pPr>
        <w:spacing w:line="312" w:lineRule="auto"/>
        <w:ind w:firstLineChars="200" w:firstLine="420"/>
        <w:rPr>
          <w:bCs/>
          <w:szCs w:val="21"/>
        </w:rPr>
      </w:pPr>
      <w:r>
        <w:rPr>
          <w:rFonts w:hint="eastAsia"/>
          <w:bCs/>
          <w:szCs w:val="21"/>
        </w:rPr>
        <w:t xml:space="preserve">8. </w:t>
      </w:r>
      <w:r>
        <w:rPr>
          <w:rFonts w:hint="eastAsia"/>
          <w:bCs/>
          <w:szCs w:val="21"/>
        </w:rPr>
        <w:t>投标费用</w:t>
      </w:r>
    </w:p>
    <w:p w:rsidR="00F322AF" w:rsidRDefault="00B14052">
      <w:pPr>
        <w:snapToGrid w:val="0"/>
        <w:spacing w:line="312" w:lineRule="auto"/>
        <w:ind w:firstLineChars="200" w:firstLine="420"/>
        <w:rPr>
          <w:rFonts w:ascii="宋体"/>
          <w:bCs/>
          <w:szCs w:val="21"/>
        </w:rPr>
      </w:pPr>
      <w:r>
        <w:rPr>
          <w:rFonts w:ascii="宋体" w:hint="eastAsia"/>
          <w:bCs/>
          <w:szCs w:val="21"/>
        </w:rPr>
        <w:t>8.1投标人准备和参加投标活动发生的费用自理。</w:t>
      </w:r>
    </w:p>
    <w:p w:rsidR="00F322AF" w:rsidRDefault="00B14052">
      <w:pPr>
        <w:spacing w:line="312" w:lineRule="auto"/>
        <w:ind w:firstLineChars="200" w:firstLine="420"/>
        <w:rPr>
          <w:bCs/>
          <w:szCs w:val="21"/>
        </w:rPr>
      </w:pPr>
      <w:r>
        <w:rPr>
          <w:rFonts w:hint="eastAsia"/>
          <w:bCs/>
          <w:szCs w:val="21"/>
        </w:rPr>
        <w:t>9.</w:t>
      </w:r>
      <w:bookmarkStart w:id="36" w:name="_Toc247513962"/>
      <w:bookmarkStart w:id="37" w:name="_Toc152042315"/>
      <w:bookmarkStart w:id="38" w:name="_Toc247592876"/>
      <w:bookmarkStart w:id="39" w:name="_Toc247527563"/>
      <w:bookmarkStart w:id="40" w:name="_Toc296602429"/>
      <w:bookmarkStart w:id="41" w:name="_Toc144974507"/>
      <w:bookmarkStart w:id="42" w:name="_Toc152045539"/>
      <w:r>
        <w:rPr>
          <w:rFonts w:hint="eastAsia"/>
          <w:bCs/>
          <w:szCs w:val="21"/>
        </w:rPr>
        <w:t xml:space="preserve"> </w:t>
      </w:r>
      <w:r>
        <w:rPr>
          <w:rFonts w:hint="eastAsia"/>
          <w:bCs/>
          <w:szCs w:val="21"/>
        </w:rPr>
        <w:t>踏勘现场</w:t>
      </w:r>
      <w:bookmarkEnd w:id="36"/>
      <w:bookmarkEnd w:id="37"/>
      <w:bookmarkEnd w:id="38"/>
      <w:bookmarkEnd w:id="39"/>
      <w:bookmarkEnd w:id="40"/>
      <w:bookmarkEnd w:id="41"/>
      <w:bookmarkEnd w:id="42"/>
    </w:p>
    <w:p w:rsidR="00F322AF" w:rsidRDefault="00B14052">
      <w:pPr>
        <w:spacing w:line="440" w:lineRule="exact"/>
        <w:ind w:firstLineChars="195" w:firstLine="409"/>
        <w:rPr>
          <w:rFonts w:ascii="宋体"/>
          <w:bCs/>
          <w:szCs w:val="21"/>
        </w:rPr>
      </w:pPr>
      <w:bookmarkStart w:id="43" w:name="_Toc152042316"/>
      <w:bookmarkStart w:id="44" w:name="_Toc247592877"/>
      <w:bookmarkStart w:id="45" w:name="_Toc144974508"/>
      <w:bookmarkStart w:id="46" w:name="_Toc152045540"/>
      <w:bookmarkStart w:id="47" w:name="_Toc247527564"/>
      <w:bookmarkStart w:id="48" w:name="_Toc247513963"/>
      <w:bookmarkStart w:id="49" w:name="_Toc296602430"/>
      <w:r>
        <w:rPr>
          <w:rFonts w:ascii="宋体" w:hint="eastAsia"/>
          <w:bCs/>
          <w:szCs w:val="21"/>
        </w:rPr>
        <w:t>9.1 投标人须知前附表规定组织踏勘现场的，采购人按投标人须知前附表规定的时间、地</w:t>
      </w:r>
      <w:r>
        <w:rPr>
          <w:rFonts w:ascii="宋体" w:hint="eastAsia"/>
          <w:bCs/>
          <w:szCs w:val="21"/>
        </w:rPr>
        <w:lastRenderedPageBreak/>
        <w:t xml:space="preserve">点组织投标人踏勘项目现场。 </w:t>
      </w:r>
    </w:p>
    <w:p w:rsidR="00F322AF" w:rsidRDefault="00B14052">
      <w:pPr>
        <w:spacing w:line="440" w:lineRule="exact"/>
        <w:ind w:firstLineChars="195" w:firstLine="409"/>
        <w:rPr>
          <w:rFonts w:ascii="宋体"/>
          <w:bCs/>
          <w:szCs w:val="21"/>
        </w:rPr>
      </w:pPr>
      <w:r>
        <w:rPr>
          <w:rFonts w:ascii="宋体" w:hint="eastAsia"/>
          <w:bCs/>
          <w:szCs w:val="21"/>
        </w:rPr>
        <w:t>9.2 投标人踏勘现场发生的费用自理。</w:t>
      </w:r>
    </w:p>
    <w:p w:rsidR="00F322AF" w:rsidRDefault="00B14052">
      <w:pPr>
        <w:spacing w:line="440" w:lineRule="exact"/>
        <w:ind w:firstLineChars="195" w:firstLine="409"/>
        <w:rPr>
          <w:rFonts w:ascii="宋体"/>
          <w:bCs/>
          <w:szCs w:val="21"/>
        </w:rPr>
      </w:pPr>
      <w:r>
        <w:rPr>
          <w:rFonts w:ascii="宋体" w:hint="eastAsia"/>
          <w:bCs/>
          <w:szCs w:val="21"/>
        </w:rPr>
        <w:t>9.3 除采购人的原因外，投标人自行负责在踏勘现场中所发生的人员伤亡和财产损失。</w:t>
      </w:r>
    </w:p>
    <w:p w:rsidR="00F322AF" w:rsidRDefault="00B14052">
      <w:pPr>
        <w:spacing w:line="440" w:lineRule="exact"/>
        <w:ind w:firstLineChars="195" w:firstLine="409"/>
        <w:rPr>
          <w:rFonts w:ascii="宋体"/>
          <w:bCs/>
          <w:szCs w:val="21"/>
        </w:rPr>
      </w:pPr>
      <w:r>
        <w:rPr>
          <w:rFonts w:ascii="宋体" w:hint="eastAsia"/>
          <w:bCs/>
          <w:szCs w:val="21"/>
        </w:rPr>
        <w:t>9.4 采购人在踏勘现场中介绍的场地和相关的周边环境情况，供投标人在编制投标文件时参考，采购人不对投标人据此作出的判断和决策负责。</w:t>
      </w:r>
    </w:p>
    <w:p w:rsidR="00F322AF" w:rsidRDefault="00B14052">
      <w:pPr>
        <w:spacing w:line="312" w:lineRule="auto"/>
        <w:ind w:firstLineChars="200" w:firstLine="420"/>
        <w:rPr>
          <w:bCs/>
          <w:szCs w:val="21"/>
        </w:rPr>
      </w:pPr>
      <w:r>
        <w:rPr>
          <w:rFonts w:hint="eastAsia"/>
          <w:bCs/>
          <w:szCs w:val="21"/>
        </w:rPr>
        <w:t xml:space="preserve">10. </w:t>
      </w:r>
      <w:r>
        <w:rPr>
          <w:rFonts w:hint="eastAsia"/>
          <w:bCs/>
          <w:szCs w:val="21"/>
        </w:rPr>
        <w:t>投标预备会</w:t>
      </w:r>
      <w:bookmarkEnd w:id="43"/>
      <w:bookmarkEnd w:id="44"/>
      <w:bookmarkEnd w:id="45"/>
      <w:bookmarkEnd w:id="46"/>
      <w:bookmarkEnd w:id="47"/>
      <w:bookmarkEnd w:id="48"/>
      <w:bookmarkEnd w:id="49"/>
      <w:r>
        <w:rPr>
          <w:rFonts w:hint="eastAsia"/>
          <w:bCs/>
          <w:szCs w:val="21"/>
        </w:rPr>
        <w:t>（本项目不采用）</w:t>
      </w:r>
    </w:p>
    <w:p w:rsidR="00F322AF" w:rsidRDefault="00B14052">
      <w:pPr>
        <w:spacing w:line="440" w:lineRule="exact"/>
        <w:ind w:firstLineChars="195" w:firstLine="409"/>
        <w:rPr>
          <w:rFonts w:ascii="宋体"/>
          <w:bCs/>
          <w:szCs w:val="21"/>
        </w:rPr>
      </w:pPr>
      <w:r>
        <w:rPr>
          <w:rFonts w:ascii="宋体" w:hint="eastAsia"/>
          <w:bCs/>
          <w:szCs w:val="21"/>
        </w:rPr>
        <w:t>10.1投标人须知前附表规定召开投标预备会的，采购人按投标人须知前附表规定的时间和地点召开投标预备会，澄清投标人提出的问题。</w:t>
      </w:r>
    </w:p>
    <w:p w:rsidR="00F322AF" w:rsidRDefault="00B14052">
      <w:pPr>
        <w:spacing w:line="440" w:lineRule="exact"/>
        <w:ind w:firstLineChars="195" w:firstLine="409"/>
        <w:rPr>
          <w:rFonts w:ascii="宋体"/>
          <w:bCs/>
          <w:szCs w:val="21"/>
        </w:rPr>
      </w:pPr>
      <w:r>
        <w:rPr>
          <w:rFonts w:ascii="宋体" w:hint="eastAsia"/>
          <w:bCs/>
          <w:szCs w:val="21"/>
        </w:rPr>
        <w:t>10.2投标人应在投标人须知前附表规定的时间前，将提出的问题送达采购人，以便采购人澄清。</w:t>
      </w:r>
    </w:p>
    <w:p w:rsidR="00F322AF" w:rsidRDefault="00B14052">
      <w:pPr>
        <w:spacing w:line="312" w:lineRule="auto"/>
        <w:ind w:firstLineChars="200" w:firstLine="420"/>
        <w:rPr>
          <w:rFonts w:ascii="宋体"/>
          <w:bCs/>
          <w:szCs w:val="21"/>
        </w:rPr>
      </w:pPr>
      <w:r>
        <w:rPr>
          <w:rFonts w:ascii="宋体" w:hint="eastAsia"/>
          <w:bCs/>
          <w:szCs w:val="21"/>
        </w:rPr>
        <w:t>10.3采购人在投标人须知前附表规定的时间，将对投标人所提的问题进行澄清。该澄清内容为招标文件的组成部分。</w:t>
      </w:r>
    </w:p>
    <w:p w:rsidR="00F322AF" w:rsidRDefault="00B14052">
      <w:pPr>
        <w:spacing w:line="440" w:lineRule="exact"/>
        <w:ind w:firstLineChars="200" w:firstLine="420"/>
        <w:rPr>
          <w:bCs/>
          <w:szCs w:val="21"/>
        </w:rPr>
      </w:pPr>
      <w:r>
        <w:rPr>
          <w:rFonts w:hint="eastAsia"/>
          <w:bCs/>
          <w:szCs w:val="21"/>
        </w:rPr>
        <w:t xml:space="preserve">11. </w:t>
      </w:r>
      <w:r>
        <w:rPr>
          <w:rFonts w:hint="eastAsia"/>
          <w:bCs/>
          <w:szCs w:val="21"/>
        </w:rPr>
        <w:t>联合投标</w:t>
      </w:r>
      <w:r>
        <w:rPr>
          <w:rFonts w:ascii="宋体" w:hAnsi="宋体" w:cs="宋体" w:hint="eastAsia"/>
          <w:bCs/>
          <w:szCs w:val="21"/>
        </w:rPr>
        <w:t>(本项目不采用）</w:t>
      </w:r>
    </w:p>
    <w:p w:rsidR="00F322AF" w:rsidRDefault="00B14052">
      <w:pPr>
        <w:spacing w:line="440" w:lineRule="exact"/>
        <w:ind w:firstLineChars="195" w:firstLine="409"/>
        <w:rPr>
          <w:rFonts w:ascii="宋体"/>
          <w:bCs/>
          <w:szCs w:val="21"/>
        </w:rPr>
      </w:pPr>
      <w:r>
        <w:rPr>
          <w:rFonts w:ascii="宋体" w:hint="eastAsia"/>
          <w:bCs/>
          <w:szCs w:val="21"/>
        </w:rPr>
        <w:t>11.1 两个以上投标人可以组成一个投标联合体，以一个投标人的身份投标。以联合体形式参加投标的，联合体各方均应当符合《</w:t>
      </w:r>
      <w:r>
        <w:rPr>
          <w:rFonts w:hint="eastAsia"/>
          <w:bCs/>
        </w:rPr>
        <w:t>中华人民共和国政府采购法</w:t>
      </w:r>
      <w:r>
        <w:rPr>
          <w:rFonts w:ascii="宋体" w:hint="eastAsia"/>
          <w:bCs/>
          <w:szCs w:val="21"/>
        </w:rPr>
        <w:t>》第二十二条规定的条件。采购人根据采购项目的特殊要求规定投标人特定条件的，联合体各方中至少应当有一方符合采购人规定的特定条件。</w:t>
      </w:r>
    </w:p>
    <w:p w:rsidR="00F322AF" w:rsidRDefault="00B14052">
      <w:pPr>
        <w:spacing w:line="400" w:lineRule="exact"/>
        <w:ind w:firstLineChars="195" w:firstLine="409"/>
        <w:rPr>
          <w:rFonts w:ascii="宋体"/>
          <w:bCs/>
          <w:szCs w:val="21"/>
        </w:rPr>
      </w:pPr>
      <w:r>
        <w:rPr>
          <w:rFonts w:ascii="宋体" w:hint="eastAsia"/>
          <w:bCs/>
          <w:szCs w:val="21"/>
        </w:rPr>
        <w:t>11.2联合体各方之间应当签订共同投标协议，明确约定联合体各方承担的工作和相应的责任，并将共同投标协议连同投标文件一并提交采购人。联合体各方签订共同投标协议后，不得再以自己名义单独在同一项目中投标，也不得组成新的联合体参加同一项目投标。</w:t>
      </w:r>
    </w:p>
    <w:p w:rsidR="00F322AF" w:rsidRDefault="00B14052" w:rsidP="00B14052">
      <w:pPr>
        <w:spacing w:line="400" w:lineRule="exact"/>
        <w:ind w:firstLineChars="196" w:firstLine="412"/>
        <w:rPr>
          <w:rFonts w:ascii="宋体"/>
          <w:bCs/>
          <w:szCs w:val="21"/>
        </w:rPr>
      </w:pPr>
      <w:r>
        <w:rPr>
          <w:rFonts w:ascii="宋体" w:hint="eastAsia"/>
          <w:bCs/>
          <w:szCs w:val="21"/>
        </w:rPr>
        <w:t>11</w:t>
      </w:r>
      <w:r>
        <w:rPr>
          <w:rFonts w:ascii="宋体"/>
          <w:bCs/>
          <w:szCs w:val="21"/>
        </w:rPr>
        <w:t>.</w:t>
      </w:r>
      <w:r>
        <w:rPr>
          <w:rFonts w:ascii="宋体" w:hint="eastAsia"/>
          <w:bCs/>
          <w:szCs w:val="21"/>
        </w:rPr>
        <w:t>3 联合体应当确定其中一个单位为投标的全权代表，负责参加投标的一切事务，并承担投标及履约中应承担的全部责任与义务。</w:t>
      </w:r>
    </w:p>
    <w:p w:rsidR="00F322AF" w:rsidRDefault="00B14052">
      <w:pPr>
        <w:pStyle w:val="a5"/>
        <w:spacing w:after="0" w:line="400" w:lineRule="exact"/>
        <w:ind w:leftChars="0" w:left="0" w:firstLineChars="202" w:firstLine="424"/>
        <w:rPr>
          <w:rFonts w:ascii="宋体"/>
          <w:bCs/>
          <w:szCs w:val="21"/>
        </w:rPr>
      </w:pPr>
      <w:r>
        <w:rPr>
          <w:rFonts w:ascii="宋体" w:hint="eastAsia"/>
          <w:bCs/>
          <w:szCs w:val="21"/>
        </w:rPr>
        <w:t>11</w:t>
      </w:r>
      <w:r>
        <w:rPr>
          <w:rFonts w:ascii="宋体"/>
          <w:bCs/>
          <w:szCs w:val="21"/>
        </w:rPr>
        <w:t>.</w:t>
      </w:r>
      <w:r>
        <w:rPr>
          <w:rFonts w:ascii="宋体" w:hint="eastAsia"/>
          <w:bCs/>
          <w:szCs w:val="21"/>
        </w:rPr>
        <w:t>4 联合体各方应当共同与采购人签订采购合同，就采购合同约定的事项对采购人承担连带责任。</w:t>
      </w:r>
    </w:p>
    <w:p w:rsidR="00F322AF" w:rsidRDefault="00B14052">
      <w:pPr>
        <w:spacing w:line="312" w:lineRule="auto"/>
        <w:ind w:leftChars="100" w:left="210" w:firstLineChars="100" w:firstLine="210"/>
        <w:jc w:val="left"/>
        <w:rPr>
          <w:rFonts w:ascii="宋体"/>
          <w:bCs/>
          <w:szCs w:val="21"/>
        </w:rPr>
      </w:pPr>
      <w:r>
        <w:rPr>
          <w:rFonts w:ascii="宋体" w:hint="eastAsia"/>
          <w:bCs/>
          <w:szCs w:val="21"/>
        </w:rPr>
        <w:t>12.招标代理费：</w:t>
      </w:r>
    </w:p>
    <w:p w:rsidR="00F322AF" w:rsidRDefault="00B14052">
      <w:pPr>
        <w:spacing w:line="312" w:lineRule="auto"/>
        <w:ind w:firstLineChars="200" w:firstLine="420"/>
        <w:jc w:val="left"/>
        <w:rPr>
          <w:rFonts w:ascii="宋体"/>
          <w:bCs/>
          <w:szCs w:val="21"/>
        </w:rPr>
      </w:pPr>
      <w:r>
        <w:rPr>
          <w:rFonts w:ascii="宋体" w:hAnsi="宋体" w:hint="eastAsia"/>
          <w:bCs/>
          <w:szCs w:val="21"/>
        </w:rPr>
        <w:t>12.1</w:t>
      </w:r>
      <w:r>
        <w:rPr>
          <w:rFonts w:ascii="宋体" w:hAnsi="宋体" w:cs="宋体" w:hint="eastAsia"/>
          <w:bCs/>
          <w:szCs w:val="21"/>
        </w:rPr>
        <w:t>本项目的招标代理费详</w:t>
      </w:r>
      <w:r>
        <w:rPr>
          <w:rFonts w:ascii="宋体" w:hAnsi="宋体" w:hint="eastAsia"/>
          <w:bCs/>
          <w:szCs w:val="21"/>
        </w:rPr>
        <w:t>见投标人须知前附表。</w:t>
      </w:r>
    </w:p>
    <w:p w:rsidR="00F322AF" w:rsidRDefault="00B14052">
      <w:pPr>
        <w:spacing w:line="380" w:lineRule="exact"/>
        <w:ind w:firstLineChars="200" w:firstLine="420"/>
        <w:rPr>
          <w:rFonts w:ascii="宋体"/>
          <w:bCs/>
          <w:szCs w:val="21"/>
        </w:rPr>
      </w:pPr>
      <w:bookmarkStart w:id="50" w:name="_Toc17071"/>
      <w:bookmarkStart w:id="51" w:name="_Toc449028868"/>
      <w:r>
        <w:rPr>
          <w:rFonts w:ascii="宋体" w:hint="eastAsia"/>
          <w:bCs/>
          <w:szCs w:val="21"/>
        </w:rPr>
        <w:t>13.投标人应注意的事项</w:t>
      </w:r>
    </w:p>
    <w:p w:rsidR="00F322AF" w:rsidRDefault="00B14052">
      <w:pPr>
        <w:spacing w:line="360" w:lineRule="auto"/>
        <w:ind w:firstLineChars="200" w:firstLine="420"/>
        <w:rPr>
          <w:rFonts w:ascii="宋体"/>
          <w:bCs/>
          <w:szCs w:val="21"/>
        </w:rPr>
      </w:pPr>
      <w:r>
        <w:rPr>
          <w:rFonts w:ascii="宋体" w:hint="eastAsia"/>
          <w:bCs/>
          <w:szCs w:val="21"/>
        </w:rPr>
        <w:t>13.1投标人一旦按规定缴纳了投标保证金并参加投标，即被认为接受了本招标文件中的所有条件和规定。投标人必须严格按招标文件的要求编制投标文件，以便评委审核。否则，由此产生的一切后果由投标人承担。</w:t>
      </w:r>
    </w:p>
    <w:p w:rsidR="00F322AF" w:rsidRDefault="00B14052">
      <w:pPr>
        <w:spacing w:line="360" w:lineRule="auto"/>
        <w:ind w:firstLineChars="200" w:firstLine="420"/>
        <w:rPr>
          <w:rFonts w:ascii="宋体"/>
          <w:bCs/>
          <w:szCs w:val="21"/>
        </w:rPr>
      </w:pPr>
      <w:r>
        <w:rPr>
          <w:rFonts w:ascii="宋体" w:hint="eastAsia"/>
          <w:bCs/>
          <w:szCs w:val="21"/>
        </w:rPr>
        <w:t>13.2投标人对采购内容中规定的技术参数、规格、数量和要求等必须最大限度的满足招标文件的相关要求。</w:t>
      </w:r>
    </w:p>
    <w:p w:rsidR="00F322AF" w:rsidRDefault="00B14052">
      <w:pPr>
        <w:spacing w:line="440" w:lineRule="exact"/>
        <w:ind w:firstLineChars="200" w:firstLine="420"/>
        <w:rPr>
          <w:rFonts w:ascii="宋体" w:hAnsi="宋体" w:cs="宋体"/>
          <w:bCs/>
          <w:szCs w:val="21"/>
        </w:rPr>
      </w:pPr>
      <w:r>
        <w:rPr>
          <w:rFonts w:ascii="宋体" w:hint="eastAsia"/>
          <w:bCs/>
          <w:szCs w:val="21"/>
        </w:rPr>
        <w:t>13.3</w:t>
      </w:r>
      <w:r>
        <w:rPr>
          <w:rFonts w:ascii="宋体" w:hAnsi="宋体" w:cs="宋体" w:hint="eastAsia"/>
          <w:bCs/>
          <w:szCs w:val="21"/>
        </w:rPr>
        <w:t>（1）招标人对主要设备及材料提供了不少于三个推荐品牌供参考，对于招标人推荐品牌的材料设备，投标人可选用推荐品牌或不低于推荐牌性能、技术水平、质量标准的其它品</w:t>
      </w:r>
      <w:r>
        <w:rPr>
          <w:rFonts w:ascii="宋体" w:hAnsi="宋体" w:cs="宋体" w:hint="eastAsia"/>
          <w:bCs/>
          <w:szCs w:val="21"/>
        </w:rPr>
        <w:lastRenderedPageBreak/>
        <w:t>牌，如采用其它品牌的，应在投标文件中注明并提供相关技术参数、业绩等供评标委员会评审，未注明或未提供相关技术参数、业绩的或经评标委员会评审未通过的，中标后只能从招标人推荐品牌中进行选择，价格不予调整；招标人选择推荐品牌之外的除外。</w:t>
      </w:r>
    </w:p>
    <w:p w:rsidR="00F322AF" w:rsidRDefault="00B14052">
      <w:pPr>
        <w:widowControl/>
        <w:wordWrap w:val="0"/>
        <w:topLinePunct/>
        <w:adjustRightInd w:val="0"/>
        <w:snapToGrid w:val="0"/>
        <w:spacing w:line="440" w:lineRule="exact"/>
        <w:ind w:firstLineChars="200" w:firstLine="420"/>
        <w:jc w:val="left"/>
        <w:rPr>
          <w:rFonts w:ascii="宋体" w:hAnsi="宋体" w:cs="宋体"/>
          <w:bCs/>
          <w:szCs w:val="21"/>
        </w:rPr>
      </w:pPr>
      <w:r>
        <w:rPr>
          <w:rFonts w:ascii="宋体" w:hAnsi="宋体" w:cs="宋体" w:hint="eastAsia"/>
          <w:bCs/>
          <w:szCs w:val="21"/>
        </w:rPr>
        <w:t>（2）对于业主推荐品牌的材料，投标人如认为业主推荐的品牌有限定性、唯一性、明显不在同一档次等级的或者其他异议的，应在疑问提出的截止时间前通过交易中心电子交易平台提交。</w:t>
      </w:r>
    </w:p>
    <w:p w:rsidR="00F322AF" w:rsidRDefault="00B14052" w:rsidP="00B14052">
      <w:pPr>
        <w:spacing w:line="440" w:lineRule="exact"/>
        <w:ind w:firstLineChars="196" w:firstLine="412"/>
        <w:rPr>
          <w:rFonts w:ascii="宋体"/>
          <w:bCs/>
          <w:szCs w:val="21"/>
        </w:rPr>
      </w:pPr>
      <w:r>
        <w:rPr>
          <w:rFonts w:ascii="宋体" w:hint="eastAsia"/>
          <w:bCs/>
          <w:szCs w:val="21"/>
        </w:rPr>
        <w:t>13.4 所有投标人的投标保证金都应在投标文件规定的投标保证金缴纳截止时间前缴纳，以资金到账时间为准</w:t>
      </w:r>
      <w:r>
        <w:rPr>
          <w:rFonts w:ascii="宋体" w:hAnsi="宋体" w:cs="宋体" w:hint="eastAsia"/>
          <w:bCs/>
          <w:szCs w:val="21"/>
        </w:rPr>
        <w:t>（采用支票、汇票、本票、保函等的，以支票、汇票、本票、保函等递交的时间为准）</w:t>
      </w:r>
      <w:r>
        <w:rPr>
          <w:rFonts w:ascii="宋体" w:hint="eastAsia"/>
          <w:bCs/>
          <w:szCs w:val="21"/>
        </w:rPr>
        <w:t>。（本项目不采用）</w:t>
      </w:r>
    </w:p>
    <w:p w:rsidR="00F322AF" w:rsidRDefault="00B14052">
      <w:pPr>
        <w:spacing w:line="440" w:lineRule="exact"/>
        <w:ind w:firstLineChars="200" w:firstLine="420"/>
        <w:rPr>
          <w:rFonts w:ascii="宋体"/>
          <w:bCs/>
          <w:szCs w:val="21"/>
        </w:rPr>
      </w:pPr>
      <w:r>
        <w:rPr>
          <w:rFonts w:ascii="宋体" w:hint="eastAsia"/>
          <w:bCs/>
          <w:szCs w:val="21"/>
        </w:rPr>
        <w:t>13.5</w:t>
      </w:r>
      <w:r>
        <w:rPr>
          <w:rFonts w:ascii="宋体" w:hAnsi="宋体" w:cs="宋体" w:hint="eastAsia"/>
          <w:bCs/>
          <w:szCs w:val="21"/>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rsidR="00F322AF" w:rsidRDefault="00B14052" w:rsidP="00B14052">
      <w:pPr>
        <w:spacing w:line="400" w:lineRule="exact"/>
        <w:ind w:firstLineChars="199" w:firstLine="418"/>
        <w:jc w:val="left"/>
        <w:rPr>
          <w:rFonts w:ascii="宋体"/>
          <w:bCs/>
          <w:szCs w:val="21"/>
        </w:rPr>
      </w:pPr>
      <w:r>
        <w:rPr>
          <w:rFonts w:ascii="宋体" w:hint="eastAsia"/>
          <w:bCs/>
          <w:szCs w:val="21"/>
        </w:rPr>
        <w:t>13.6  投标人被视为充分熟悉本招标项目所在地的与履行合同有关的各种情况，包括但不限于：</w:t>
      </w:r>
    </w:p>
    <w:p w:rsidR="00F322AF" w:rsidRDefault="00B14052">
      <w:pPr>
        <w:spacing w:line="400" w:lineRule="exact"/>
        <w:ind w:firstLineChars="150" w:firstLine="315"/>
        <w:rPr>
          <w:rFonts w:ascii="宋体"/>
          <w:bCs/>
          <w:szCs w:val="21"/>
        </w:rPr>
      </w:pPr>
      <w:r>
        <w:rPr>
          <w:rFonts w:ascii="宋体" w:hint="eastAsia"/>
          <w:bCs/>
          <w:szCs w:val="21"/>
        </w:rPr>
        <w:t>（1）国家对本次投标货物和服务的生产、安装调试、验收、维修等有关法律、法规及行业管理标准；</w:t>
      </w:r>
    </w:p>
    <w:p w:rsidR="00F322AF" w:rsidRDefault="00B14052">
      <w:pPr>
        <w:spacing w:line="400" w:lineRule="exact"/>
        <w:ind w:firstLineChars="150" w:firstLine="315"/>
        <w:rPr>
          <w:rFonts w:ascii="宋体"/>
          <w:bCs/>
          <w:szCs w:val="21"/>
        </w:rPr>
      </w:pPr>
      <w:r>
        <w:rPr>
          <w:rFonts w:ascii="宋体" w:hint="eastAsia"/>
          <w:bCs/>
          <w:szCs w:val="21"/>
        </w:rPr>
        <w:t>（2）安徽省及滁州市等有关管理部门的相关规定；</w:t>
      </w:r>
    </w:p>
    <w:p w:rsidR="00F322AF" w:rsidRDefault="00B14052">
      <w:pPr>
        <w:spacing w:line="400" w:lineRule="exact"/>
        <w:ind w:firstLineChars="150" w:firstLine="315"/>
        <w:rPr>
          <w:rFonts w:ascii="宋体"/>
          <w:bCs/>
          <w:szCs w:val="21"/>
        </w:rPr>
      </w:pPr>
      <w:r>
        <w:rPr>
          <w:rFonts w:ascii="宋体" w:hint="eastAsia"/>
          <w:bCs/>
          <w:szCs w:val="21"/>
        </w:rPr>
        <w:t>（3）采购人的相关场地情况、基础建设、电力供应情况及相关设计标准。</w:t>
      </w:r>
    </w:p>
    <w:p w:rsidR="00F322AF" w:rsidRDefault="00B14052">
      <w:pPr>
        <w:spacing w:line="400" w:lineRule="exact"/>
        <w:ind w:firstLineChars="150" w:firstLine="315"/>
        <w:rPr>
          <w:rFonts w:ascii="宋体"/>
          <w:bCs/>
          <w:szCs w:val="21"/>
        </w:rPr>
      </w:pPr>
      <w:r>
        <w:rPr>
          <w:rFonts w:ascii="宋体" w:hint="eastAsia"/>
          <w:bCs/>
          <w:szCs w:val="21"/>
        </w:rPr>
        <w:t>本招标文件不再对上述情况进行描述。</w:t>
      </w:r>
    </w:p>
    <w:p w:rsidR="00F322AF" w:rsidRDefault="00B14052">
      <w:pPr>
        <w:spacing w:line="400" w:lineRule="exact"/>
        <w:ind w:firstLineChars="200" w:firstLine="420"/>
        <w:rPr>
          <w:rFonts w:ascii="宋体"/>
          <w:bCs/>
          <w:szCs w:val="21"/>
        </w:rPr>
      </w:pPr>
      <w:r>
        <w:rPr>
          <w:rFonts w:ascii="宋体" w:hint="eastAsia"/>
          <w:bCs/>
          <w:szCs w:val="21"/>
        </w:rPr>
        <w:t>13.</w:t>
      </w:r>
      <w:r>
        <w:rPr>
          <w:rFonts w:ascii="宋体"/>
          <w:bCs/>
          <w:szCs w:val="21"/>
        </w:rPr>
        <w:t>7</w:t>
      </w:r>
      <w:r>
        <w:rPr>
          <w:rFonts w:ascii="宋体" w:hint="eastAsia"/>
          <w:bCs/>
          <w:szCs w:val="21"/>
        </w:rPr>
        <w:t xml:space="preserve">  凡投标人在我市公共资源交易活动中出现违法违规、破坏市场秩序等不良行为且被监管部门处罚的，一律在滁州市公共资源交易网等相关网站曝光。</w:t>
      </w:r>
    </w:p>
    <w:p w:rsidR="00F322AF" w:rsidRDefault="00B14052">
      <w:pPr>
        <w:spacing w:line="400" w:lineRule="exact"/>
        <w:ind w:firstLineChars="200" w:firstLine="420"/>
        <w:rPr>
          <w:rFonts w:ascii="宋体"/>
          <w:bCs/>
          <w:szCs w:val="21"/>
        </w:rPr>
      </w:pPr>
      <w:r>
        <w:rPr>
          <w:rFonts w:ascii="宋体" w:hint="eastAsia"/>
          <w:bCs/>
          <w:szCs w:val="21"/>
        </w:rPr>
        <w:t>13.</w:t>
      </w:r>
      <w:r>
        <w:rPr>
          <w:rFonts w:ascii="宋体"/>
          <w:bCs/>
          <w:szCs w:val="21"/>
        </w:rPr>
        <w:t>8</w:t>
      </w:r>
      <w:r>
        <w:rPr>
          <w:rFonts w:ascii="宋体" w:hint="eastAsia"/>
          <w:bCs/>
          <w:szCs w:val="21"/>
        </w:rPr>
        <w:t xml:space="preserve">  投标人的不良行为、失信行为及行政处罚等效力不因企业名称的变更而改变。</w:t>
      </w:r>
    </w:p>
    <w:p w:rsidR="00F322AF" w:rsidRDefault="00B14052">
      <w:pPr>
        <w:spacing w:line="400" w:lineRule="exact"/>
        <w:ind w:firstLineChars="200" w:firstLine="420"/>
        <w:rPr>
          <w:rFonts w:ascii="宋体"/>
          <w:bCs/>
          <w:szCs w:val="21"/>
        </w:rPr>
      </w:pPr>
      <w:r>
        <w:rPr>
          <w:rFonts w:ascii="宋体" w:hint="eastAsia"/>
          <w:bCs/>
          <w:szCs w:val="21"/>
        </w:rPr>
        <w:t>13.</w:t>
      </w:r>
      <w:r>
        <w:rPr>
          <w:rFonts w:ascii="宋体"/>
          <w:bCs/>
          <w:szCs w:val="21"/>
        </w:rPr>
        <w:t>9</w:t>
      </w:r>
      <w:r>
        <w:rPr>
          <w:rFonts w:ascii="宋体" w:hint="eastAsia"/>
          <w:bCs/>
          <w:szCs w:val="21"/>
        </w:rPr>
        <w:t xml:space="preserve">  中标候选人无正当理由放弃中标候选人资格的，其保证金将不予退还，并被记不良信息记录。</w:t>
      </w:r>
    </w:p>
    <w:p w:rsidR="00F322AF" w:rsidRDefault="00B14052">
      <w:pPr>
        <w:spacing w:line="400" w:lineRule="exact"/>
        <w:ind w:firstLineChars="200" w:firstLine="420"/>
        <w:rPr>
          <w:rFonts w:ascii="宋体"/>
          <w:bCs/>
          <w:szCs w:val="21"/>
        </w:rPr>
      </w:pPr>
      <w:r>
        <w:rPr>
          <w:rFonts w:ascii="宋体" w:hint="eastAsia"/>
          <w:bCs/>
          <w:szCs w:val="21"/>
        </w:rPr>
        <w:t>13.10  若存在不予退还投标人投标保证金的情形，银行转账的，由市公共资源交易中心代为收缴，递交保函、支票、汇票、本票的，由采购人予以追缴。（本项目不采用）</w:t>
      </w:r>
    </w:p>
    <w:p w:rsidR="00F322AF" w:rsidRDefault="00B14052">
      <w:pPr>
        <w:pStyle w:val="2"/>
        <w:numPr>
          <w:ilvl w:val="0"/>
          <w:numId w:val="0"/>
        </w:numPr>
        <w:spacing w:line="312" w:lineRule="auto"/>
        <w:jc w:val="center"/>
        <w:rPr>
          <w:rFonts w:ascii="黑体" w:eastAsia="黑体"/>
          <w:bCs/>
          <w:sz w:val="28"/>
          <w:szCs w:val="28"/>
        </w:rPr>
      </w:pPr>
      <w:r>
        <w:rPr>
          <w:rFonts w:ascii="黑体" w:eastAsia="黑体" w:hint="eastAsia"/>
          <w:bCs/>
          <w:sz w:val="28"/>
          <w:szCs w:val="28"/>
        </w:rPr>
        <w:t>（二）招标文件</w:t>
      </w:r>
      <w:bookmarkEnd w:id="50"/>
      <w:bookmarkEnd w:id="51"/>
    </w:p>
    <w:p w:rsidR="00F322AF" w:rsidRDefault="00B14052">
      <w:pPr>
        <w:spacing w:line="440" w:lineRule="exact"/>
        <w:ind w:firstLineChars="200" w:firstLine="420"/>
        <w:rPr>
          <w:bCs/>
          <w:szCs w:val="21"/>
        </w:rPr>
      </w:pPr>
      <w:r>
        <w:rPr>
          <w:rFonts w:hint="eastAsia"/>
          <w:bCs/>
          <w:szCs w:val="21"/>
        </w:rPr>
        <w:t xml:space="preserve">15. </w:t>
      </w:r>
      <w:r>
        <w:rPr>
          <w:rFonts w:hint="eastAsia"/>
          <w:bCs/>
          <w:szCs w:val="21"/>
        </w:rPr>
        <w:t>招标文件的编制依据</w:t>
      </w:r>
    </w:p>
    <w:p w:rsidR="00F322AF" w:rsidRDefault="00B14052">
      <w:pPr>
        <w:spacing w:line="440" w:lineRule="exact"/>
        <w:ind w:firstLineChars="200" w:firstLine="420"/>
        <w:rPr>
          <w:rFonts w:ascii="宋体"/>
          <w:bCs/>
          <w:szCs w:val="21"/>
        </w:rPr>
      </w:pPr>
      <w:r>
        <w:rPr>
          <w:rFonts w:ascii="宋体" w:hint="eastAsia"/>
          <w:bCs/>
          <w:szCs w:val="21"/>
        </w:rPr>
        <w:t>根据</w:t>
      </w:r>
      <w:r>
        <w:rPr>
          <w:rFonts w:hint="eastAsia"/>
          <w:bCs/>
        </w:rPr>
        <w:t>《中华人民共和国政府采购法》、《中华人民共和国政府采购法实施条例》</w:t>
      </w:r>
      <w:r>
        <w:rPr>
          <w:rFonts w:ascii="宋体" w:hint="eastAsia"/>
          <w:bCs/>
          <w:szCs w:val="21"/>
        </w:rPr>
        <w:t>、《政府采购货物和服务招标投标管理办法》和</w:t>
      </w:r>
      <w:r>
        <w:rPr>
          <w:rFonts w:hint="eastAsia"/>
          <w:bCs/>
        </w:rPr>
        <w:t>《中华人民共和国民法典》</w:t>
      </w:r>
      <w:r>
        <w:rPr>
          <w:rFonts w:ascii="宋体" w:hint="eastAsia"/>
          <w:bCs/>
          <w:spacing w:val="-2"/>
          <w:szCs w:val="21"/>
        </w:rPr>
        <w:t>等相关法律法规和规章及部、省、市级规范性文件的规定，编制本招标文件。</w:t>
      </w:r>
    </w:p>
    <w:p w:rsidR="00F322AF" w:rsidRDefault="00B14052">
      <w:pPr>
        <w:spacing w:line="440" w:lineRule="exact"/>
        <w:ind w:firstLineChars="200" w:firstLine="420"/>
        <w:rPr>
          <w:bCs/>
          <w:szCs w:val="21"/>
        </w:rPr>
      </w:pPr>
      <w:bookmarkStart w:id="52" w:name="_Toc449028869"/>
      <w:bookmarkStart w:id="53" w:name="_Toc13527"/>
      <w:r>
        <w:rPr>
          <w:rFonts w:hint="eastAsia"/>
          <w:bCs/>
          <w:szCs w:val="21"/>
        </w:rPr>
        <w:t xml:space="preserve">16. </w:t>
      </w:r>
      <w:r>
        <w:rPr>
          <w:rFonts w:hint="eastAsia"/>
          <w:bCs/>
          <w:szCs w:val="21"/>
        </w:rPr>
        <w:t>招标文件的组成</w:t>
      </w:r>
    </w:p>
    <w:p w:rsidR="00F322AF" w:rsidRDefault="00B14052">
      <w:pPr>
        <w:spacing w:line="440" w:lineRule="exact"/>
        <w:ind w:firstLineChars="200" w:firstLine="420"/>
        <w:rPr>
          <w:rFonts w:ascii="宋体"/>
          <w:bCs/>
          <w:szCs w:val="21"/>
        </w:rPr>
      </w:pPr>
      <w:r>
        <w:rPr>
          <w:rFonts w:ascii="宋体" w:hint="eastAsia"/>
          <w:bCs/>
          <w:szCs w:val="21"/>
        </w:rPr>
        <w:t>16.1 招标文件包括内容：</w:t>
      </w:r>
    </w:p>
    <w:p w:rsidR="00F322AF" w:rsidRDefault="00B14052">
      <w:pPr>
        <w:spacing w:line="440" w:lineRule="exact"/>
        <w:ind w:firstLineChars="700" w:firstLine="1470"/>
        <w:rPr>
          <w:rFonts w:ascii="宋体"/>
          <w:bCs/>
          <w:szCs w:val="21"/>
        </w:rPr>
      </w:pPr>
      <w:r>
        <w:rPr>
          <w:rFonts w:ascii="宋体" w:hint="eastAsia"/>
          <w:bCs/>
          <w:szCs w:val="21"/>
        </w:rPr>
        <w:t>第一章  招标公告</w:t>
      </w:r>
    </w:p>
    <w:p w:rsidR="00F322AF" w:rsidRDefault="00B14052">
      <w:pPr>
        <w:spacing w:line="440" w:lineRule="exact"/>
        <w:ind w:firstLineChars="700" w:firstLine="1470"/>
        <w:rPr>
          <w:rFonts w:ascii="宋体"/>
          <w:bCs/>
          <w:szCs w:val="21"/>
        </w:rPr>
      </w:pPr>
      <w:r>
        <w:rPr>
          <w:rFonts w:ascii="宋体" w:hint="eastAsia"/>
          <w:bCs/>
          <w:szCs w:val="21"/>
        </w:rPr>
        <w:lastRenderedPageBreak/>
        <w:t>第二章  投标人须知</w:t>
      </w:r>
    </w:p>
    <w:p w:rsidR="00F322AF" w:rsidRDefault="00B14052">
      <w:pPr>
        <w:spacing w:line="440" w:lineRule="exact"/>
        <w:ind w:firstLineChars="700" w:firstLine="1470"/>
        <w:rPr>
          <w:rFonts w:ascii="宋体"/>
          <w:bCs/>
          <w:szCs w:val="21"/>
        </w:rPr>
      </w:pPr>
      <w:r>
        <w:rPr>
          <w:rFonts w:ascii="宋体" w:hint="eastAsia"/>
          <w:bCs/>
          <w:szCs w:val="21"/>
        </w:rPr>
        <w:t>第三章  评标办法</w:t>
      </w:r>
    </w:p>
    <w:p w:rsidR="00F322AF" w:rsidRDefault="00B14052">
      <w:pPr>
        <w:spacing w:line="440" w:lineRule="exact"/>
        <w:ind w:firstLineChars="700" w:firstLine="1470"/>
        <w:rPr>
          <w:rFonts w:ascii="宋体"/>
          <w:bCs/>
          <w:szCs w:val="21"/>
        </w:rPr>
      </w:pPr>
      <w:r>
        <w:rPr>
          <w:rFonts w:ascii="宋体" w:hint="eastAsia"/>
          <w:bCs/>
          <w:szCs w:val="21"/>
        </w:rPr>
        <w:t>第四章  采购需求及服务要求</w:t>
      </w:r>
    </w:p>
    <w:p w:rsidR="00F322AF" w:rsidRDefault="00B14052">
      <w:pPr>
        <w:spacing w:line="440" w:lineRule="exact"/>
        <w:ind w:firstLineChars="700" w:firstLine="1470"/>
        <w:rPr>
          <w:rFonts w:ascii="宋体"/>
          <w:bCs/>
          <w:szCs w:val="21"/>
        </w:rPr>
      </w:pPr>
      <w:r>
        <w:rPr>
          <w:rFonts w:ascii="宋体" w:hint="eastAsia"/>
          <w:bCs/>
          <w:szCs w:val="21"/>
        </w:rPr>
        <w:t>第五章  合同条款及格式</w:t>
      </w:r>
    </w:p>
    <w:p w:rsidR="00F322AF" w:rsidRDefault="00B14052">
      <w:pPr>
        <w:spacing w:line="440" w:lineRule="exact"/>
        <w:ind w:firstLineChars="700" w:firstLine="1470"/>
        <w:rPr>
          <w:rFonts w:ascii="宋体"/>
          <w:bCs/>
          <w:szCs w:val="21"/>
        </w:rPr>
      </w:pPr>
      <w:r>
        <w:rPr>
          <w:rFonts w:ascii="宋体" w:hint="eastAsia"/>
          <w:bCs/>
          <w:szCs w:val="21"/>
        </w:rPr>
        <w:t>第六章  投标文件格式</w:t>
      </w:r>
    </w:p>
    <w:p w:rsidR="00F322AF" w:rsidRDefault="00B14052">
      <w:pPr>
        <w:spacing w:line="440" w:lineRule="exact"/>
        <w:rPr>
          <w:rFonts w:ascii="宋体"/>
          <w:bCs/>
          <w:szCs w:val="21"/>
        </w:rPr>
      </w:pPr>
      <w:r>
        <w:rPr>
          <w:rFonts w:ascii="宋体" w:hint="eastAsia"/>
          <w:bCs/>
          <w:szCs w:val="21"/>
        </w:rPr>
        <w:t xml:space="preserve">   16.2 除16.1款内容外，招标答疑亦为招标文件的组成部分，对采购人和投标人起约束作用。</w:t>
      </w:r>
    </w:p>
    <w:p w:rsidR="00F322AF" w:rsidRDefault="00B14052">
      <w:pPr>
        <w:spacing w:line="440" w:lineRule="exact"/>
        <w:ind w:firstLineChars="200" w:firstLine="420"/>
        <w:rPr>
          <w:rFonts w:ascii="宋体"/>
          <w:bCs/>
          <w:szCs w:val="21"/>
        </w:rPr>
      </w:pPr>
      <w:r>
        <w:rPr>
          <w:rFonts w:ascii="宋体" w:hint="eastAsia"/>
          <w:bCs/>
          <w:szCs w:val="21"/>
        </w:rPr>
        <w:t>17. 招标文件的修改、补充、解释</w:t>
      </w:r>
    </w:p>
    <w:p w:rsidR="00F322AF" w:rsidRDefault="00B14052">
      <w:pPr>
        <w:spacing w:line="440" w:lineRule="exact"/>
        <w:ind w:firstLineChars="200" w:firstLine="420"/>
        <w:rPr>
          <w:rFonts w:ascii="宋体"/>
          <w:bCs/>
          <w:szCs w:val="21"/>
        </w:rPr>
      </w:pPr>
      <w:r>
        <w:rPr>
          <w:rFonts w:ascii="宋体" w:hint="eastAsia"/>
          <w:bCs/>
          <w:szCs w:val="21"/>
        </w:rPr>
        <w:t>17.1 招标文件发出后，采购人在规定的投标截止时间前可对招标文件进行必要的修改和补充，并以澄清公告形式</w:t>
      </w:r>
      <w:r>
        <w:rPr>
          <w:rFonts w:ascii="宋体" w:cs="宋体-18030" w:hint="eastAsia"/>
          <w:bCs/>
          <w:szCs w:val="21"/>
        </w:rPr>
        <w:t>予以公告，请各位投标人注意查看有关澄清内容，如不及时查看造成后果由投标人自负。</w:t>
      </w:r>
      <w:r>
        <w:rPr>
          <w:rFonts w:ascii="宋体" w:hint="eastAsia"/>
          <w:bCs/>
          <w:szCs w:val="21"/>
        </w:rPr>
        <w:t>招标文件的修改、补充等内容作为招标文件的组成部分，具有约束作用。</w:t>
      </w:r>
    </w:p>
    <w:p w:rsidR="00F322AF" w:rsidRDefault="00B14052">
      <w:pPr>
        <w:spacing w:line="440" w:lineRule="exact"/>
        <w:ind w:firstLineChars="200" w:firstLine="420"/>
        <w:rPr>
          <w:rFonts w:ascii="宋体"/>
          <w:bCs/>
          <w:szCs w:val="21"/>
        </w:rPr>
      </w:pPr>
      <w:r>
        <w:rPr>
          <w:rFonts w:ascii="宋体" w:hint="eastAsia"/>
          <w:bCs/>
          <w:szCs w:val="21"/>
        </w:rPr>
        <w:t>17.2 投标人应在投标截止时间前关注原采购信息发布媒体上有关本项目有无变更公告，如不及时查看造成后果由投标人自负。</w:t>
      </w:r>
    </w:p>
    <w:p w:rsidR="00F322AF" w:rsidRDefault="00B14052">
      <w:pPr>
        <w:spacing w:line="440" w:lineRule="exact"/>
        <w:ind w:firstLineChars="200" w:firstLine="420"/>
        <w:rPr>
          <w:rFonts w:ascii="宋体"/>
          <w:bCs/>
          <w:szCs w:val="21"/>
        </w:rPr>
      </w:pPr>
      <w:r>
        <w:rPr>
          <w:rFonts w:ascii="宋体" w:hint="eastAsia"/>
          <w:bCs/>
          <w:szCs w:val="21"/>
        </w:rPr>
        <w:t>17.3招标文件的解释</w:t>
      </w:r>
    </w:p>
    <w:p w:rsidR="00F322AF" w:rsidRDefault="00B14052">
      <w:pPr>
        <w:spacing w:line="440" w:lineRule="exact"/>
        <w:ind w:firstLineChars="200" w:firstLine="420"/>
        <w:rPr>
          <w:rFonts w:ascii="宋体"/>
          <w:bCs/>
          <w:szCs w:val="21"/>
        </w:rPr>
      </w:pPr>
      <w:r>
        <w:rPr>
          <w:rFonts w:ascii="宋体" w:hint="eastAsia"/>
          <w:bCs/>
          <w:szCs w:val="21"/>
        </w:rPr>
        <w:t>本招标文件由采购人（或其委托的采购代理机构）负责解释。</w:t>
      </w:r>
    </w:p>
    <w:p w:rsidR="00F322AF" w:rsidRDefault="00B14052">
      <w:pPr>
        <w:spacing w:line="440" w:lineRule="exact"/>
        <w:rPr>
          <w:rFonts w:ascii="宋体"/>
          <w:bCs/>
          <w:szCs w:val="21"/>
        </w:rPr>
      </w:pPr>
      <w:r>
        <w:rPr>
          <w:rFonts w:hint="eastAsia"/>
          <w:bCs/>
          <w:szCs w:val="21"/>
        </w:rPr>
        <w:t xml:space="preserve">18. </w:t>
      </w:r>
      <w:r>
        <w:rPr>
          <w:rFonts w:ascii="宋体" w:hint="eastAsia"/>
          <w:bCs/>
          <w:szCs w:val="21"/>
        </w:rPr>
        <w:t>招标文件的发出</w:t>
      </w:r>
    </w:p>
    <w:p w:rsidR="00F322AF" w:rsidRDefault="00B14052">
      <w:pPr>
        <w:spacing w:line="440" w:lineRule="exact"/>
        <w:ind w:firstLineChars="200" w:firstLine="420"/>
        <w:rPr>
          <w:rFonts w:ascii="宋体"/>
          <w:bCs/>
          <w:szCs w:val="21"/>
        </w:rPr>
      </w:pPr>
      <w:r>
        <w:rPr>
          <w:rFonts w:ascii="宋体" w:hint="eastAsia"/>
          <w:bCs/>
          <w:szCs w:val="21"/>
        </w:rPr>
        <w:t>18.1  招标文件、招标文件的澄清、修改、补充及招标答疑等均应报公共资源交易监督管理机构备案后，方可发出。</w:t>
      </w:r>
    </w:p>
    <w:p w:rsidR="00F322AF" w:rsidRDefault="00B14052">
      <w:pPr>
        <w:spacing w:line="312" w:lineRule="auto"/>
        <w:ind w:firstLineChars="150" w:firstLine="315"/>
        <w:rPr>
          <w:bCs/>
          <w:szCs w:val="21"/>
        </w:rPr>
      </w:pPr>
      <w:r>
        <w:rPr>
          <w:rFonts w:hint="eastAsia"/>
          <w:bCs/>
          <w:szCs w:val="21"/>
        </w:rPr>
        <w:t xml:space="preserve">19. </w:t>
      </w:r>
      <w:r>
        <w:rPr>
          <w:rFonts w:hint="eastAsia"/>
          <w:bCs/>
          <w:szCs w:val="21"/>
        </w:rPr>
        <w:t>样品</w:t>
      </w:r>
      <w:r>
        <w:rPr>
          <w:rFonts w:ascii="宋体" w:hint="eastAsia"/>
          <w:bCs/>
          <w:szCs w:val="21"/>
        </w:rPr>
        <w:t>（本项目不需要提供样品）</w:t>
      </w:r>
    </w:p>
    <w:p w:rsidR="00F322AF" w:rsidRDefault="00B14052">
      <w:pPr>
        <w:spacing w:line="440" w:lineRule="exact"/>
        <w:ind w:firstLineChars="133" w:firstLine="279"/>
        <w:rPr>
          <w:rFonts w:ascii="宋体"/>
          <w:bCs/>
          <w:szCs w:val="21"/>
        </w:rPr>
      </w:pPr>
      <w:r>
        <w:rPr>
          <w:rFonts w:ascii="宋体" w:hint="eastAsia"/>
          <w:bCs/>
          <w:szCs w:val="21"/>
        </w:rPr>
        <w:t>19.1凡需要设置样品情形时，必须明确是否需要随样品提交检测报告，并明确检测机构的要求、检测内容、中标样品封存等事项。（评标委员会无法判断样品是否合格且样品需要提供给第三方权威检测机构检测的,在投标人提供采购人认可的第三方权威检测机构检测报告后，评标委员会推荐的中标候选人方可生效，采购人或代理机构发布中标（成交）结果公告。</w:t>
      </w:r>
    </w:p>
    <w:p w:rsidR="00F322AF" w:rsidRDefault="00B14052">
      <w:pPr>
        <w:spacing w:line="312" w:lineRule="auto"/>
        <w:ind w:firstLineChars="150" w:firstLine="315"/>
        <w:rPr>
          <w:rFonts w:ascii="宋体"/>
          <w:bCs/>
          <w:szCs w:val="21"/>
        </w:rPr>
      </w:pPr>
      <w:r>
        <w:rPr>
          <w:rFonts w:ascii="宋体" w:hint="eastAsia"/>
          <w:bCs/>
          <w:szCs w:val="21"/>
        </w:rPr>
        <w:t>19.2招标文件中应明确样品送检方式、检测费用支付方法、投标人在规定时间内无法提供第三方权威检测机构检测报告的处理方式。</w:t>
      </w:r>
    </w:p>
    <w:p w:rsidR="00F322AF" w:rsidRDefault="00B14052">
      <w:pPr>
        <w:pStyle w:val="2"/>
        <w:numPr>
          <w:ilvl w:val="0"/>
          <w:numId w:val="0"/>
        </w:numPr>
        <w:spacing w:line="312" w:lineRule="auto"/>
        <w:jc w:val="center"/>
        <w:rPr>
          <w:rFonts w:ascii="黑体" w:eastAsia="黑体"/>
          <w:bCs/>
          <w:sz w:val="28"/>
          <w:szCs w:val="28"/>
        </w:rPr>
      </w:pPr>
      <w:r>
        <w:rPr>
          <w:rFonts w:ascii="黑体" w:eastAsia="黑体" w:hint="eastAsia"/>
          <w:bCs/>
          <w:sz w:val="28"/>
          <w:szCs w:val="28"/>
        </w:rPr>
        <w:t>（三）投标文件的编制</w:t>
      </w:r>
      <w:bookmarkEnd w:id="52"/>
      <w:bookmarkEnd w:id="53"/>
    </w:p>
    <w:p w:rsidR="00F322AF" w:rsidRDefault="00B14052">
      <w:pPr>
        <w:spacing w:line="440" w:lineRule="exact"/>
        <w:ind w:firstLineChars="145" w:firstLine="304"/>
        <w:rPr>
          <w:rFonts w:ascii="宋体" w:cs="宋体"/>
          <w:bCs/>
          <w:szCs w:val="21"/>
        </w:rPr>
      </w:pPr>
      <w:bookmarkStart w:id="54" w:name="_Toc2501"/>
      <w:bookmarkStart w:id="55" w:name="_Toc449028870"/>
      <w:r>
        <w:rPr>
          <w:rFonts w:hint="eastAsia"/>
          <w:bCs/>
          <w:szCs w:val="21"/>
        </w:rPr>
        <w:t xml:space="preserve">20. </w:t>
      </w:r>
      <w:r>
        <w:rPr>
          <w:rFonts w:ascii="宋体" w:cs="宋体" w:hint="eastAsia"/>
          <w:bCs/>
          <w:szCs w:val="21"/>
        </w:rPr>
        <w:t>投标的语言及度量衡单位</w:t>
      </w:r>
    </w:p>
    <w:p w:rsidR="00F322AF" w:rsidRDefault="00B14052">
      <w:pPr>
        <w:spacing w:line="440" w:lineRule="exact"/>
        <w:ind w:leftChars="127" w:left="267" w:firstLineChars="50" w:firstLine="105"/>
        <w:rPr>
          <w:rFonts w:ascii="宋体"/>
          <w:bCs/>
          <w:szCs w:val="21"/>
        </w:rPr>
      </w:pPr>
      <w:r>
        <w:rPr>
          <w:rFonts w:ascii="宋体" w:hint="eastAsia"/>
          <w:bCs/>
          <w:szCs w:val="21"/>
        </w:rPr>
        <w:t>20.1投标人的投标文件、以及投标人与采购人就投标的所有往来函电，均须使用简体中文。</w:t>
      </w:r>
    </w:p>
    <w:p w:rsidR="00F322AF" w:rsidRDefault="00B14052">
      <w:pPr>
        <w:spacing w:line="440" w:lineRule="exact"/>
        <w:ind w:leftChars="127" w:left="267" w:firstLineChars="50" w:firstLine="105"/>
        <w:rPr>
          <w:rFonts w:ascii="宋体"/>
          <w:bCs/>
          <w:szCs w:val="21"/>
        </w:rPr>
      </w:pPr>
      <w:r>
        <w:rPr>
          <w:rFonts w:ascii="宋体" w:hint="eastAsia"/>
          <w:bCs/>
          <w:szCs w:val="21"/>
        </w:rPr>
        <w:t>20.2除招标文件中另有规定外，投标文件所使用的度量衡均须采用法定计量单位。</w:t>
      </w:r>
    </w:p>
    <w:p w:rsidR="00F322AF" w:rsidRDefault="00B14052" w:rsidP="00B14052">
      <w:pPr>
        <w:spacing w:line="400" w:lineRule="exact"/>
        <w:ind w:firstLineChars="98" w:firstLine="206"/>
        <w:rPr>
          <w:rFonts w:ascii="宋体" w:hAnsi="宋体"/>
          <w:bCs/>
          <w:szCs w:val="21"/>
        </w:rPr>
      </w:pPr>
      <w:r>
        <w:rPr>
          <w:rFonts w:hint="eastAsia"/>
          <w:bCs/>
          <w:szCs w:val="21"/>
        </w:rPr>
        <w:t xml:space="preserve">21. </w:t>
      </w:r>
      <w:r>
        <w:rPr>
          <w:rFonts w:ascii="宋体" w:hAnsi="宋体" w:hint="eastAsia"/>
          <w:bCs/>
          <w:szCs w:val="21"/>
        </w:rPr>
        <w:t>投标文件的组成、上传说明</w:t>
      </w:r>
    </w:p>
    <w:p w:rsidR="00F322AF" w:rsidRDefault="00B14052">
      <w:pPr>
        <w:spacing w:line="400" w:lineRule="exact"/>
        <w:ind w:firstLineChars="200" w:firstLine="420"/>
        <w:rPr>
          <w:rFonts w:ascii="宋体" w:hAnsi="宋体" w:cs="宋体"/>
          <w:bCs/>
          <w:szCs w:val="21"/>
        </w:rPr>
      </w:pPr>
      <w:r>
        <w:rPr>
          <w:rFonts w:ascii="宋体" w:hAnsi="宋体" w:cs="宋体" w:hint="eastAsia"/>
          <w:bCs/>
          <w:szCs w:val="21"/>
        </w:rPr>
        <w:t>21.</w:t>
      </w:r>
      <w:r>
        <w:rPr>
          <w:rFonts w:ascii="宋体" w:hAnsi="宋体" w:cs="宋体"/>
          <w:bCs/>
          <w:szCs w:val="21"/>
        </w:rPr>
        <w:t>1</w:t>
      </w:r>
      <w:r>
        <w:rPr>
          <w:rFonts w:ascii="宋体" w:hAnsi="宋体" w:cs="宋体" w:hint="eastAsia"/>
          <w:bCs/>
          <w:szCs w:val="21"/>
        </w:rPr>
        <w:t>投标文件组成详见第六章</w:t>
      </w:r>
    </w:p>
    <w:p w:rsidR="00F322AF" w:rsidRDefault="00B14052" w:rsidP="00B14052">
      <w:pPr>
        <w:spacing w:line="400" w:lineRule="exact"/>
        <w:ind w:firstLineChars="249" w:firstLine="523"/>
        <w:rPr>
          <w:rFonts w:ascii="宋体" w:hAnsi="宋体" w:cs="宋体"/>
          <w:bCs/>
          <w:szCs w:val="21"/>
        </w:rPr>
      </w:pPr>
      <w:r>
        <w:rPr>
          <w:rFonts w:ascii="宋体" w:hAnsi="宋体" w:cs="宋体" w:hint="eastAsia"/>
          <w:bCs/>
          <w:szCs w:val="21"/>
        </w:rPr>
        <w:t>21.</w:t>
      </w:r>
      <w:r>
        <w:rPr>
          <w:rFonts w:ascii="宋体" w:hAnsi="宋体" w:cs="宋体"/>
          <w:bCs/>
          <w:szCs w:val="21"/>
        </w:rPr>
        <w:t>2</w:t>
      </w:r>
      <w:r>
        <w:rPr>
          <w:rFonts w:ascii="宋体" w:hAnsi="宋体" w:cs="宋体" w:hint="eastAsia"/>
          <w:bCs/>
          <w:szCs w:val="21"/>
        </w:rPr>
        <w:t>投标文件的上传</w:t>
      </w:r>
    </w:p>
    <w:p w:rsidR="00F322AF" w:rsidRDefault="00B14052">
      <w:pPr>
        <w:spacing w:line="420" w:lineRule="exact"/>
        <w:ind w:firstLineChars="200" w:firstLine="420"/>
        <w:rPr>
          <w:rFonts w:ascii="宋体" w:hAnsi="宋体" w:cs="宋体"/>
          <w:bCs/>
          <w:szCs w:val="21"/>
          <w:highlight w:val="yellow"/>
        </w:rPr>
      </w:pPr>
      <w:r>
        <w:rPr>
          <w:rFonts w:ascii="宋体" w:hAnsi="宋体" w:cs="宋体" w:hint="eastAsia"/>
          <w:bCs/>
          <w:szCs w:val="21"/>
          <w:highlight w:val="yellow"/>
        </w:rPr>
        <w:t>（1）加密电子报价文件（压缩包）应在投标截止时间前通过邮箱发送至代理机构邮箱</w:t>
      </w:r>
      <w:r>
        <w:rPr>
          <w:rFonts w:ascii="宋体" w:hAnsi="宋体" w:cs="宋体" w:hint="eastAsia"/>
          <w:bCs/>
          <w:szCs w:val="21"/>
          <w:highlight w:val="yellow"/>
        </w:rPr>
        <w:lastRenderedPageBreak/>
        <w:t>（czsctgczx@163.com）</w:t>
      </w:r>
    </w:p>
    <w:p w:rsidR="00F322AF" w:rsidRDefault="00B14052">
      <w:pPr>
        <w:spacing w:line="420" w:lineRule="exact"/>
        <w:ind w:firstLineChars="200" w:firstLine="420"/>
        <w:rPr>
          <w:rFonts w:ascii="宋体" w:hAnsi="宋体" w:cs="宋体"/>
          <w:bCs/>
          <w:szCs w:val="21"/>
          <w:highlight w:val="yellow"/>
        </w:rPr>
      </w:pPr>
      <w:r>
        <w:rPr>
          <w:rFonts w:ascii="宋体" w:hAnsi="宋体" w:cs="宋体" w:hint="eastAsia"/>
          <w:bCs/>
          <w:szCs w:val="21"/>
          <w:highlight w:val="yellow"/>
        </w:rPr>
        <w:t>（2）在投标截止时间后30分钟内，将解压密码通过邮箱发送至代理机构邮箱（czsctgczx@163.com）</w:t>
      </w:r>
    </w:p>
    <w:p w:rsidR="00F322AF" w:rsidRDefault="00B14052">
      <w:pPr>
        <w:spacing w:line="420" w:lineRule="exact"/>
        <w:ind w:firstLineChars="200" w:firstLine="420"/>
        <w:rPr>
          <w:rFonts w:ascii="宋体" w:hAnsi="宋体" w:cs="宋体"/>
          <w:bCs/>
          <w:szCs w:val="21"/>
          <w:highlight w:val="yellow"/>
        </w:rPr>
      </w:pPr>
      <w:r>
        <w:rPr>
          <w:rFonts w:ascii="宋体" w:hAnsi="宋体" w:cs="宋体" w:hint="eastAsia"/>
          <w:bCs/>
          <w:szCs w:val="21"/>
          <w:highlight w:val="yellow"/>
        </w:rPr>
        <w:t>注：发送解压密码的邮箱应与加密电子报价文件一致</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21.</w:t>
      </w:r>
      <w:r>
        <w:rPr>
          <w:rFonts w:ascii="宋体" w:hAnsi="宋体" w:cs="宋体"/>
          <w:bCs/>
          <w:szCs w:val="21"/>
        </w:rPr>
        <w:t>3</w:t>
      </w:r>
      <w:r>
        <w:rPr>
          <w:rFonts w:ascii="宋体" w:hAnsi="宋体" w:cs="宋体" w:hint="eastAsia"/>
          <w:bCs/>
          <w:szCs w:val="21"/>
        </w:rPr>
        <w:t>投标文件的编制</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（1）投标文件应按第六章“投标文件格式”进行编写，如有必要，可以增加附页，作为投标文件的组成部分。</w:t>
      </w:r>
    </w:p>
    <w:p w:rsidR="00F322AF" w:rsidRDefault="00B14052">
      <w:pPr>
        <w:spacing w:line="440" w:lineRule="exact"/>
        <w:ind w:firstLineChars="200" w:firstLine="420"/>
        <w:rPr>
          <w:rFonts w:ascii="宋体"/>
          <w:bCs/>
          <w:szCs w:val="21"/>
        </w:rPr>
      </w:pPr>
      <w:r>
        <w:rPr>
          <w:rFonts w:ascii="宋体" w:hint="eastAsia"/>
          <w:bCs/>
          <w:szCs w:val="21"/>
        </w:rPr>
        <w:t>22.投标报价</w:t>
      </w:r>
    </w:p>
    <w:p w:rsidR="00F322AF" w:rsidRDefault="00B14052">
      <w:pPr>
        <w:spacing w:line="440" w:lineRule="exact"/>
        <w:ind w:firstLineChars="200" w:firstLine="420"/>
        <w:rPr>
          <w:rFonts w:ascii="宋体"/>
          <w:bCs/>
          <w:szCs w:val="21"/>
        </w:rPr>
      </w:pPr>
      <w:r>
        <w:rPr>
          <w:rFonts w:ascii="宋体" w:hint="eastAsia"/>
          <w:bCs/>
          <w:szCs w:val="21"/>
        </w:rPr>
        <w:t>22.1投标报价文件中的总价全部采用人民币表示。投标人的报价应含有服务（货物）、利润、税金、政策性文件规定及合同包含的所有风险、责任、义务等，即为完成招标文件要求的服务（货物）内容所包含的一切应有费用，采购人后期不再追加费用，投标供应商自行考虑投标风险。</w:t>
      </w:r>
    </w:p>
    <w:p w:rsidR="00F322AF" w:rsidRDefault="00B14052">
      <w:pPr>
        <w:spacing w:line="440" w:lineRule="exact"/>
        <w:ind w:firstLineChars="200" w:firstLine="420"/>
        <w:rPr>
          <w:rFonts w:ascii="宋体"/>
          <w:bCs/>
          <w:szCs w:val="21"/>
        </w:rPr>
      </w:pPr>
      <w:r>
        <w:rPr>
          <w:rFonts w:ascii="宋体" w:hint="eastAsia"/>
          <w:bCs/>
          <w:szCs w:val="21"/>
        </w:rPr>
        <w:t>22.2投标报价表上应清楚地标明投标人拟提供货物的名称、型号、生产厂家、数量、单价和总价。</w:t>
      </w:r>
    </w:p>
    <w:p w:rsidR="00F322AF" w:rsidRDefault="00B14052">
      <w:pPr>
        <w:spacing w:line="440" w:lineRule="exact"/>
        <w:ind w:firstLineChars="200" w:firstLine="420"/>
        <w:rPr>
          <w:rFonts w:ascii="宋体"/>
          <w:bCs/>
          <w:szCs w:val="21"/>
        </w:rPr>
      </w:pPr>
      <w:r>
        <w:rPr>
          <w:rFonts w:ascii="宋体" w:hint="eastAsia"/>
          <w:bCs/>
          <w:szCs w:val="21"/>
        </w:rPr>
        <w:t>22.3投标人只允许有一个方案、一个报价。</w:t>
      </w:r>
    </w:p>
    <w:p w:rsidR="00F322AF" w:rsidRDefault="00B14052">
      <w:pPr>
        <w:spacing w:line="440" w:lineRule="exact"/>
        <w:ind w:firstLineChars="200" w:firstLine="420"/>
        <w:rPr>
          <w:rFonts w:ascii="宋体" w:hAnsi="宋体"/>
          <w:b/>
          <w:szCs w:val="21"/>
        </w:rPr>
      </w:pPr>
      <w:r>
        <w:rPr>
          <w:rFonts w:ascii="宋体" w:hint="eastAsia"/>
          <w:bCs/>
          <w:szCs w:val="21"/>
        </w:rPr>
        <w:t>22.4投标人应按“采购内容及服务要求”所列货物逐项进行单价报价，并最终按货物总量乘以货物单价报总价，不得采用总价下浮的方式进行报价。</w:t>
      </w:r>
      <w:r>
        <w:rPr>
          <w:rFonts w:ascii="宋体" w:hint="eastAsia"/>
          <w:b/>
          <w:szCs w:val="21"/>
        </w:rPr>
        <w:t>本项目</w:t>
      </w:r>
      <w:r>
        <w:rPr>
          <w:rFonts w:ascii="宋体" w:hAnsi="宋体" w:hint="eastAsia"/>
          <w:b/>
          <w:szCs w:val="21"/>
        </w:rPr>
        <w:t>实行固定总价，包括：材料费、装卸费、运输费、管理费、运行设备保养、相关设备维修和改造及自然灾害影响、意外事故造成设备或线路损坏维修、利润、风险费用、招标代理费、专家评审费、报告费、调试、验收、培训、服务期内等工作所发生的一切应有费用及国家对中标单位征收的各种税费等所有一切费用，总价今后将不作任何调整。</w:t>
      </w:r>
    </w:p>
    <w:p w:rsidR="00F322AF" w:rsidRDefault="00B14052">
      <w:pPr>
        <w:spacing w:line="440" w:lineRule="exact"/>
        <w:ind w:firstLineChars="200" w:firstLine="420"/>
        <w:rPr>
          <w:rFonts w:ascii="宋体"/>
          <w:bCs/>
          <w:szCs w:val="21"/>
        </w:rPr>
      </w:pPr>
      <w:r>
        <w:rPr>
          <w:rFonts w:ascii="宋体" w:hint="eastAsia"/>
          <w:bCs/>
          <w:szCs w:val="21"/>
        </w:rPr>
        <w:t>22.5投标报价的价格是完成项目全部内容（包括后期的相关服务）交付验收的价格，其总价即为履行合同的固定总价。</w:t>
      </w:r>
    </w:p>
    <w:p w:rsidR="00F322AF" w:rsidRDefault="00B14052">
      <w:pPr>
        <w:spacing w:line="440" w:lineRule="exact"/>
        <w:ind w:firstLineChars="200" w:firstLine="420"/>
        <w:rPr>
          <w:rFonts w:ascii="宋体"/>
          <w:bCs/>
          <w:szCs w:val="21"/>
        </w:rPr>
      </w:pPr>
      <w:r>
        <w:rPr>
          <w:rFonts w:ascii="宋体" w:hint="eastAsia"/>
          <w:bCs/>
          <w:szCs w:val="21"/>
        </w:rPr>
        <w:t>22.6技术要求中规定的安装、调试和培训费用应包括在投标价格中。投标文件报价为含税价，采购人不再为此次招标支付任何费用。</w:t>
      </w:r>
    </w:p>
    <w:p w:rsidR="00F322AF" w:rsidRDefault="00B14052">
      <w:pPr>
        <w:spacing w:line="440" w:lineRule="exact"/>
        <w:ind w:firstLineChars="200" w:firstLine="420"/>
        <w:rPr>
          <w:rFonts w:ascii="宋体"/>
          <w:bCs/>
          <w:szCs w:val="21"/>
        </w:rPr>
      </w:pPr>
      <w:r>
        <w:rPr>
          <w:rFonts w:ascii="宋体" w:hint="eastAsia"/>
          <w:bCs/>
          <w:szCs w:val="21"/>
        </w:rPr>
        <w:t>22.7投标报价应由法定代表人或被授权人签署。</w:t>
      </w:r>
    </w:p>
    <w:p w:rsidR="00F322AF" w:rsidRDefault="00B14052">
      <w:pPr>
        <w:spacing w:line="440" w:lineRule="exact"/>
        <w:ind w:firstLineChars="200" w:firstLine="420"/>
        <w:rPr>
          <w:rFonts w:ascii="宋体"/>
          <w:bCs/>
          <w:szCs w:val="21"/>
        </w:rPr>
      </w:pPr>
      <w:r>
        <w:rPr>
          <w:rFonts w:ascii="宋体" w:hint="eastAsia"/>
          <w:bCs/>
          <w:szCs w:val="21"/>
        </w:rPr>
        <w:t>22.8投标人的报价不得高于本次招标最高限价</w:t>
      </w:r>
      <w:r>
        <w:rPr>
          <w:rFonts w:ascii="宋体" w:hAnsi="宋体" w:hint="eastAsia"/>
          <w:bCs/>
          <w:szCs w:val="21"/>
        </w:rPr>
        <w:t>，否则将作为无效投标处理。</w:t>
      </w:r>
    </w:p>
    <w:p w:rsidR="00F322AF" w:rsidRDefault="00B14052">
      <w:pPr>
        <w:spacing w:line="440" w:lineRule="exact"/>
        <w:ind w:firstLineChars="200" w:firstLine="420"/>
        <w:rPr>
          <w:rFonts w:ascii="宋体"/>
          <w:bCs/>
          <w:szCs w:val="21"/>
        </w:rPr>
      </w:pPr>
      <w:r>
        <w:rPr>
          <w:rFonts w:ascii="宋体" w:hint="eastAsia"/>
          <w:bCs/>
          <w:szCs w:val="21"/>
        </w:rPr>
        <w:t>22.9如投标文件中未列明全面实现投标货物功能而必须配置的配套或辅助设施及相应技术措施的费用，这些费用将被视为已包含在总投标价中。</w:t>
      </w:r>
    </w:p>
    <w:p w:rsidR="00F322AF" w:rsidRDefault="00B14052">
      <w:pPr>
        <w:spacing w:line="440" w:lineRule="exact"/>
        <w:ind w:firstLineChars="200" w:firstLine="420"/>
        <w:rPr>
          <w:rFonts w:ascii="宋体"/>
          <w:bCs/>
          <w:szCs w:val="21"/>
        </w:rPr>
      </w:pPr>
      <w:r>
        <w:rPr>
          <w:rFonts w:ascii="宋体" w:hint="eastAsia"/>
          <w:bCs/>
          <w:szCs w:val="21"/>
        </w:rPr>
        <w:t>22.10总投标价中不得包含招标文件要求以外的内容，否则，在评标时不予核减，但在授予合同时，采购人有权将这部分价格从其中标价格中扣除。</w:t>
      </w:r>
    </w:p>
    <w:p w:rsidR="00F322AF" w:rsidRDefault="00B14052">
      <w:pPr>
        <w:spacing w:line="440" w:lineRule="exact"/>
        <w:ind w:firstLineChars="192" w:firstLine="403"/>
        <w:rPr>
          <w:rFonts w:ascii="宋体"/>
          <w:bCs/>
          <w:szCs w:val="21"/>
        </w:rPr>
      </w:pPr>
      <w:r>
        <w:rPr>
          <w:rFonts w:ascii="宋体" w:hint="eastAsia"/>
          <w:bCs/>
          <w:szCs w:val="21"/>
        </w:rPr>
        <w:t>22.11总投标价中不得缺漏招标文件所要求的内容，否则，评标时将有效投标中该项内容的最高价计入其评标总价，但在授予合同时，缺漏项目的报价视作已含在其他项目的报价中，</w:t>
      </w:r>
      <w:r>
        <w:rPr>
          <w:rFonts w:ascii="宋体" w:hint="eastAsia"/>
          <w:bCs/>
          <w:szCs w:val="21"/>
        </w:rPr>
        <w:lastRenderedPageBreak/>
        <w:t>这些项目将作为免费赠送而包含在合同内。</w:t>
      </w:r>
    </w:p>
    <w:p w:rsidR="00F322AF" w:rsidRDefault="00B14052">
      <w:pPr>
        <w:spacing w:line="440" w:lineRule="exact"/>
        <w:ind w:firstLineChars="192" w:firstLine="403"/>
        <w:rPr>
          <w:rFonts w:ascii="宋体"/>
          <w:bCs/>
          <w:szCs w:val="21"/>
        </w:rPr>
      </w:pPr>
      <w:r>
        <w:rPr>
          <w:rFonts w:ascii="宋体" w:hint="eastAsia"/>
          <w:bCs/>
          <w:szCs w:val="21"/>
        </w:rPr>
        <w:t>22.12投标人不得对从第三方采购货物的随机备品、备件另行收费，否则在计算评标价时这部分费用将不予扣除，在授予合同时将从中标价格中扣除该部分费用。</w:t>
      </w:r>
    </w:p>
    <w:p w:rsidR="00F322AF" w:rsidRDefault="00B14052">
      <w:pPr>
        <w:spacing w:line="440" w:lineRule="exact"/>
        <w:ind w:firstLineChars="192" w:firstLine="403"/>
        <w:rPr>
          <w:rFonts w:ascii="宋体"/>
          <w:bCs/>
          <w:szCs w:val="21"/>
        </w:rPr>
      </w:pPr>
      <w:r>
        <w:rPr>
          <w:rFonts w:ascii="宋体" w:hint="eastAsia"/>
          <w:bCs/>
          <w:szCs w:val="21"/>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采购人均无需为维护维修保养所需的专用工具和备品备件另行支付费用。</w:t>
      </w:r>
    </w:p>
    <w:p w:rsidR="00F322AF" w:rsidRDefault="00B14052">
      <w:pPr>
        <w:spacing w:line="440" w:lineRule="exact"/>
        <w:ind w:firstLineChars="200" w:firstLine="420"/>
        <w:rPr>
          <w:rFonts w:ascii="宋体"/>
          <w:bCs/>
          <w:szCs w:val="21"/>
        </w:rPr>
      </w:pPr>
      <w:r>
        <w:rPr>
          <w:rFonts w:ascii="宋体" w:hint="eastAsia"/>
          <w:bCs/>
          <w:szCs w:val="21"/>
        </w:rPr>
        <w:t>23. 投标有效期</w:t>
      </w:r>
    </w:p>
    <w:p w:rsidR="00F322AF" w:rsidRDefault="00B14052">
      <w:pPr>
        <w:spacing w:line="440" w:lineRule="exact"/>
        <w:ind w:firstLineChars="200" w:firstLine="420"/>
        <w:rPr>
          <w:rFonts w:ascii="宋体"/>
          <w:bCs/>
          <w:szCs w:val="21"/>
        </w:rPr>
      </w:pPr>
      <w:r>
        <w:rPr>
          <w:rFonts w:ascii="宋体" w:hint="eastAsia"/>
          <w:bCs/>
          <w:szCs w:val="21"/>
        </w:rPr>
        <w:t>23.1 除投标人须知前附表另有规定外，投标有效期为90天。</w:t>
      </w:r>
    </w:p>
    <w:p w:rsidR="00F322AF" w:rsidRDefault="00B14052">
      <w:pPr>
        <w:spacing w:line="440" w:lineRule="exact"/>
        <w:ind w:firstLineChars="200" w:firstLine="420"/>
        <w:rPr>
          <w:rFonts w:ascii="宋体"/>
          <w:bCs/>
          <w:szCs w:val="21"/>
        </w:rPr>
      </w:pPr>
      <w:r>
        <w:rPr>
          <w:rFonts w:ascii="宋体" w:hint="eastAsia"/>
          <w:bCs/>
          <w:szCs w:val="21"/>
        </w:rPr>
        <w:t>23.2在投标有效期内，投标人撤销或修改其投标文件的，应承担招标文件和法律规定的责任。</w:t>
      </w:r>
    </w:p>
    <w:p w:rsidR="00F322AF" w:rsidRDefault="00B14052">
      <w:pPr>
        <w:spacing w:line="440" w:lineRule="exact"/>
        <w:ind w:firstLineChars="200" w:firstLine="420"/>
        <w:rPr>
          <w:rFonts w:ascii="宋体"/>
          <w:bCs/>
          <w:szCs w:val="21"/>
        </w:rPr>
      </w:pPr>
      <w:r>
        <w:rPr>
          <w:rFonts w:ascii="宋体" w:hint="eastAsia"/>
          <w:bCs/>
          <w:szCs w:val="21"/>
        </w:rPr>
        <w:t>23.3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F322AF" w:rsidRDefault="00B14052">
      <w:pPr>
        <w:spacing w:line="440" w:lineRule="exact"/>
        <w:ind w:firstLineChars="192" w:firstLine="403"/>
        <w:rPr>
          <w:rFonts w:ascii="宋体"/>
          <w:bCs/>
          <w:szCs w:val="21"/>
        </w:rPr>
      </w:pPr>
      <w:r>
        <w:rPr>
          <w:rFonts w:ascii="宋体" w:hint="eastAsia"/>
          <w:bCs/>
          <w:szCs w:val="21"/>
        </w:rPr>
        <w:t>24. 投标保证金（本项目不采用）</w:t>
      </w:r>
    </w:p>
    <w:p w:rsidR="00F322AF" w:rsidRDefault="00B14052">
      <w:pPr>
        <w:spacing w:line="440" w:lineRule="exact"/>
        <w:ind w:firstLineChars="200" w:firstLine="420"/>
        <w:rPr>
          <w:rFonts w:ascii="宋体"/>
          <w:bCs/>
          <w:szCs w:val="21"/>
        </w:rPr>
      </w:pPr>
      <w:r>
        <w:rPr>
          <w:rFonts w:ascii="宋体" w:hint="eastAsia"/>
          <w:bCs/>
          <w:szCs w:val="21"/>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rsidR="00F322AF" w:rsidRDefault="00B14052">
      <w:pPr>
        <w:spacing w:line="400" w:lineRule="exact"/>
        <w:ind w:firstLineChars="200" w:firstLine="420"/>
        <w:rPr>
          <w:rFonts w:ascii="宋体"/>
          <w:bCs/>
          <w:szCs w:val="21"/>
        </w:rPr>
      </w:pPr>
      <w:r>
        <w:rPr>
          <w:rFonts w:ascii="宋体" w:hint="eastAsia"/>
          <w:bCs/>
          <w:szCs w:val="21"/>
        </w:rPr>
        <w:t>24.2自中标通知书发出之日起5个工作日内退还未中标投标人的投标保证金，自政府采购合同签订之日起5个工作日内退还中标人的投标保证金。</w:t>
      </w:r>
    </w:p>
    <w:p w:rsidR="00F322AF" w:rsidRDefault="00B14052">
      <w:pPr>
        <w:spacing w:line="400" w:lineRule="exact"/>
        <w:ind w:firstLineChars="200" w:firstLine="420"/>
        <w:rPr>
          <w:rFonts w:ascii="宋体"/>
          <w:bCs/>
          <w:szCs w:val="21"/>
        </w:rPr>
      </w:pPr>
      <w:r>
        <w:rPr>
          <w:rFonts w:ascii="宋体" w:hint="eastAsia"/>
          <w:bCs/>
          <w:szCs w:val="21"/>
        </w:rPr>
        <w:t xml:space="preserve">24.3有下列情形之一的，投标保证金将不予退还： </w:t>
      </w:r>
    </w:p>
    <w:p w:rsidR="00F322AF" w:rsidRDefault="00B14052">
      <w:pPr>
        <w:spacing w:line="400" w:lineRule="exact"/>
        <w:ind w:firstLineChars="200" w:firstLine="420"/>
        <w:rPr>
          <w:rFonts w:ascii="宋体"/>
          <w:bCs/>
          <w:szCs w:val="21"/>
        </w:rPr>
      </w:pPr>
      <w:r>
        <w:rPr>
          <w:rFonts w:ascii="宋体" w:hint="eastAsia"/>
          <w:bCs/>
          <w:szCs w:val="21"/>
        </w:rPr>
        <w:t>（1）投标人在规定的投标有效期内撤回或修改其投标文件；</w:t>
      </w:r>
    </w:p>
    <w:p w:rsidR="00F322AF" w:rsidRDefault="00B14052">
      <w:pPr>
        <w:spacing w:line="400" w:lineRule="exact"/>
        <w:ind w:firstLineChars="200" w:firstLine="420"/>
        <w:rPr>
          <w:rFonts w:ascii="宋体"/>
          <w:bCs/>
          <w:szCs w:val="21"/>
        </w:rPr>
      </w:pPr>
      <w:r>
        <w:rPr>
          <w:rFonts w:ascii="宋体" w:hint="eastAsia"/>
          <w:bCs/>
          <w:szCs w:val="21"/>
        </w:rPr>
        <w:t>（2）中标通知书发出后三十天内，中标人无正当理由拒签合同协议书或未按招标文件规定提交履约担保。</w:t>
      </w:r>
    </w:p>
    <w:p w:rsidR="00F322AF" w:rsidRDefault="00B14052">
      <w:pPr>
        <w:spacing w:line="400" w:lineRule="exact"/>
        <w:ind w:firstLineChars="200" w:firstLine="420"/>
        <w:rPr>
          <w:rFonts w:ascii="宋体"/>
          <w:bCs/>
          <w:szCs w:val="21"/>
        </w:rPr>
      </w:pPr>
      <w:r>
        <w:rPr>
          <w:rFonts w:ascii="宋体" w:hint="eastAsia"/>
          <w:bCs/>
          <w:szCs w:val="21"/>
        </w:rPr>
        <w:t>（3）提供虚假材料谋取中标的；</w:t>
      </w:r>
    </w:p>
    <w:p w:rsidR="00F322AF" w:rsidRDefault="00B14052">
      <w:pPr>
        <w:spacing w:line="400" w:lineRule="exact"/>
        <w:ind w:firstLineChars="200" w:firstLine="420"/>
        <w:rPr>
          <w:rFonts w:ascii="宋体"/>
          <w:bCs/>
          <w:szCs w:val="21"/>
        </w:rPr>
      </w:pPr>
      <w:r>
        <w:rPr>
          <w:rFonts w:ascii="宋体" w:hint="eastAsia"/>
          <w:bCs/>
          <w:szCs w:val="21"/>
        </w:rPr>
        <w:t>（4）经查实属于陪标、串通投标的等。</w:t>
      </w:r>
    </w:p>
    <w:p w:rsidR="00F322AF" w:rsidRDefault="00B14052">
      <w:pPr>
        <w:spacing w:line="400" w:lineRule="exact"/>
        <w:ind w:firstLineChars="200" w:firstLine="420"/>
        <w:rPr>
          <w:rFonts w:ascii="宋体"/>
          <w:bCs/>
          <w:szCs w:val="21"/>
        </w:rPr>
      </w:pPr>
      <w:r>
        <w:rPr>
          <w:rFonts w:ascii="宋体" w:hint="eastAsia"/>
          <w:bCs/>
          <w:szCs w:val="21"/>
        </w:rPr>
        <w:t>24.4公开招标限额以上项目投标保证金退付按《滁州市公共资源交易监督管理局投标保证金管理规定》（滁公管【2021】7号）文件的规定执行。</w:t>
      </w:r>
    </w:p>
    <w:p w:rsidR="00F322AF" w:rsidRDefault="00B14052">
      <w:pPr>
        <w:spacing w:line="440" w:lineRule="exact"/>
        <w:jc w:val="center"/>
        <w:rPr>
          <w:rFonts w:ascii="黑体" w:eastAsia="黑体"/>
          <w:bCs/>
          <w:sz w:val="28"/>
          <w:szCs w:val="28"/>
        </w:rPr>
      </w:pPr>
      <w:r>
        <w:rPr>
          <w:rFonts w:ascii="黑体" w:eastAsia="黑体" w:hint="eastAsia"/>
          <w:bCs/>
          <w:sz w:val="28"/>
          <w:szCs w:val="28"/>
        </w:rPr>
        <w:t>（四）</w:t>
      </w:r>
      <w:bookmarkStart w:id="56" w:name="_Toc449028871"/>
      <w:bookmarkEnd w:id="54"/>
      <w:bookmarkEnd w:id="55"/>
      <w:r>
        <w:rPr>
          <w:rFonts w:ascii="黑体" w:eastAsia="黑体" w:hint="eastAsia"/>
          <w:bCs/>
          <w:sz w:val="28"/>
          <w:szCs w:val="28"/>
        </w:rPr>
        <w:t>投标文件的递交</w:t>
      </w:r>
    </w:p>
    <w:p w:rsidR="00F322AF" w:rsidRDefault="00B14052">
      <w:pPr>
        <w:spacing w:line="440" w:lineRule="exact"/>
        <w:rPr>
          <w:rFonts w:ascii="黑体" w:eastAsia="黑体"/>
          <w:bCs/>
          <w:szCs w:val="21"/>
        </w:rPr>
      </w:pPr>
      <w:r>
        <w:rPr>
          <w:rFonts w:ascii="黑体" w:eastAsia="黑体" w:hint="eastAsia"/>
          <w:bCs/>
          <w:szCs w:val="21"/>
        </w:rPr>
        <w:t xml:space="preserve"> 25. 投标文件的份数和签署</w:t>
      </w:r>
    </w:p>
    <w:p w:rsidR="00F322AF" w:rsidRDefault="00B14052">
      <w:pPr>
        <w:spacing w:line="440" w:lineRule="exact"/>
        <w:ind w:firstLineChars="150" w:firstLine="315"/>
        <w:jc w:val="left"/>
        <w:rPr>
          <w:rFonts w:ascii="宋体" w:hAnsi="宋体"/>
          <w:bCs/>
          <w:szCs w:val="21"/>
        </w:rPr>
      </w:pPr>
      <w:r>
        <w:rPr>
          <w:rFonts w:ascii="宋体" w:hint="eastAsia"/>
          <w:bCs/>
          <w:szCs w:val="21"/>
        </w:rPr>
        <w:t xml:space="preserve">25.1  </w:t>
      </w:r>
      <w:r>
        <w:rPr>
          <w:rFonts w:ascii="宋体" w:hAnsi="宋体" w:hint="eastAsia"/>
          <w:bCs/>
          <w:szCs w:val="21"/>
        </w:rPr>
        <w:t>投标文件份数：网上递交的电子投标文件：一份。以投标人在投标截止时间前网上递交的电子投标文件为准，逾期提交的，投标文件将被拒绝。</w:t>
      </w:r>
    </w:p>
    <w:p w:rsidR="00F322AF" w:rsidRDefault="00B14052">
      <w:pPr>
        <w:spacing w:line="440" w:lineRule="exact"/>
        <w:ind w:firstLineChars="150" w:firstLine="315"/>
        <w:jc w:val="left"/>
        <w:rPr>
          <w:rFonts w:ascii="宋体" w:hAnsi="宋体"/>
          <w:bCs/>
          <w:szCs w:val="21"/>
        </w:rPr>
      </w:pPr>
      <w:r>
        <w:rPr>
          <w:rFonts w:ascii="宋体" w:hAnsi="宋体" w:hint="eastAsia"/>
          <w:bCs/>
          <w:szCs w:val="21"/>
        </w:rPr>
        <w:t>（投标人中标后须递交与网上电子投标文件完全一致的纸质版投标文件，并按要求加盖公</w:t>
      </w:r>
      <w:r>
        <w:rPr>
          <w:rFonts w:ascii="宋体" w:hAnsi="宋体" w:hint="eastAsia"/>
          <w:bCs/>
          <w:szCs w:val="21"/>
        </w:rPr>
        <w:lastRenderedPageBreak/>
        <w:t>章；份数：正本1份，副本2份；中标单位领取中标通知书时，一并递交给代理机构</w:t>
      </w:r>
    </w:p>
    <w:p w:rsidR="00F322AF" w:rsidRDefault="00B14052">
      <w:pPr>
        <w:spacing w:line="440" w:lineRule="exact"/>
        <w:ind w:firstLineChars="150" w:firstLine="315"/>
        <w:jc w:val="left"/>
        <w:rPr>
          <w:rFonts w:ascii="宋体"/>
          <w:bCs/>
          <w:szCs w:val="21"/>
        </w:rPr>
      </w:pPr>
      <w:r>
        <w:rPr>
          <w:rFonts w:ascii="宋体" w:hint="eastAsia"/>
          <w:bCs/>
          <w:szCs w:val="21"/>
        </w:rPr>
        <w:t xml:space="preserve">25.2  </w:t>
      </w:r>
      <w:r>
        <w:rPr>
          <w:rFonts w:ascii="宋体" w:hAnsi="宋体" w:hint="eastAsia"/>
          <w:bCs/>
          <w:szCs w:val="21"/>
        </w:rPr>
        <w:t>电子投标文件须按格式文件要求签字或盖章（电子签章），否则经评委会一致认定后, 按照无效投标处理。</w:t>
      </w:r>
    </w:p>
    <w:p w:rsidR="00F322AF" w:rsidRDefault="00B14052">
      <w:pPr>
        <w:pStyle w:val="2"/>
        <w:numPr>
          <w:ilvl w:val="0"/>
          <w:numId w:val="0"/>
        </w:numPr>
        <w:spacing w:line="312" w:lineRule="auto"/>
        <w:jc w:val="center"/>
        <w:rPr>
          <w:rFonts w:ascii="黑体" w:eastAsia="黑体"/>
          <w:bCs/>
          <w:sz w:val="28"/>
          <w:szCs w:val="28"/>
        </w:rPr>
      </w:pPr>
      <w:bookmarkStart w:id="57" w:name="_Toc13108"/>
      <w:r>
        <w:rPr>
          <w:rFonts w:ascii="黑体" w:eastAsia="黑体" w:hint="eastAsia"/>
          <w:bCs/>
          <w:sz w:val="28"/>
          <w:szCs w:val="28"/>
        </w:rPr>
        <w:t>（五）开标、评标和定标</w:t>
      </w:r>
      <w:bookmarkEnd w:id="56"/>
      <w:bookmarkEnd w:id="57"/>
    </w:p>
    <w:p w:rsidR="00F322AF" w:rsidRDefault="00B14052">
      <w:pPr>
        <w:spacing w:line="440" w:lineRule="exact"/>
        <w:rPr>
          <w:rFonts w:ascii="宋体"/>
          <w:bCs/>
          <w:szCs w:val="21"/>
        </w:rPr>
      </w:pPr>
      <w:r>
        <w:rPr>
          <w:rFonts w:ascii="宋体" w:hint="eastAsia"/>
          <w:bCs/>
          <w:szCs w:val="21"/>
        </w:rPr>
        <w:t xml:space="preserve"> 28. 开标</w:t>
      </w:r>
    </w:p>
    <w:p w:rsidR="00F322AF" w:rsidRDefault="00B14052">
      <w:pPr>
        <w:spacing w:line="440" w:lineRule="exact"/>
        <w:ind w:firstLineChars="150" w:firstLine="315"/>
        <w:jc w:val="left"/>
        <w:rPr>
          <w:rFonts w:ascii="宋体"/>
          <w:bCs/>
          <w:szCs w:val="21"/>
        </w:rPr>
      </w:pPr>
      <w:r>
        <w:rPr>
          <w:rFonts w:ascii="宋体" w:hint="eastAsia"/>
          <w:bCs/>
          <w:szCs w:val="21"/>
        </w:rPr>
        <w:t>28.1  开标的时间和地点</w:t>
      </w:r>
    </w:p>
    <w:p w:rsidR="00F322AF" w:rsidRDefault="00B14052">
      <w:pPr>
        <w:spacing w:line="440" w:lineRule="exact"/>
        <w:ind w:firstLineChars="150" w:firstLine="315"/>
        <w:jc w:val="left"/>
        <w:rPr>
          <w:rFonts w:ascii="宋体"/>
          <w:bCs/>
          <w:szCs w:val="21"/>
        </w:rPr>
      </w:pPr>
      <w:r>
        <w:rPr>
          <w:rFonts w:ascii="宋体" w:hint="eastAsia"/>
          <w:bCs/>
          <w:szCs w:val="21"/>
        </w:rPr>
        <w:t>28.1.1采购人按本须知第26条提交投标文件的截止时间和地点公开开标。</w:t>
      </w:r>
    </w:p>
    <w:p w:rsidR="00F322AF" w:rsidRDefault="00B14052">
      <w:pPr>
        <w:spacing w:line="440" w:lineRule="exact"/>
        <w:ind w:firstLineChars="150" w:firstLine="315"/>
        <w:jc w:val="left"/>
        <w:rPr>
          <w:rFonts w:ascii="宋体"/>
          <w:bCs/>
          <w:szCs w:val="21"/>
        </w:rPr>
      </w:pPr>
      <w:r>
        <w:rPr>
          <w:rFonts w:ascii="宋体" w:hint="eastAsia"/>
          <w:bCs/>
          <w:szCs w:val="21"/>
        </w:rPr>
        <w:t>28.2  参与开标的监督部门</w:t>
      </w:r>
    </w:p>
    <w:p w:rsidR="00F322AF" w:rsidRDefault="00B14052">
      <w:pPr>
        <w:spacing w:line="440" w:lineRule="exact"/>
        <w:ind w:firstLineChars="150" w:firstLine="315"/>
        <w:jc w:val="left"/>
        <w:rPr>
          <w:rFonts w:ascii="宋体"/>
          <w:bCs/>
          <w:szCs w:val="21"/>
        </w:rPr>
      </w:pPr>
      <w:r>
        <w:rPr>
          <w:rFonts w:ascii="宋体" w:hint="eastAsia"/>
          <w:bCs/>
          <w:szCs w:val="21"/>
        </w:rPr>
        <w:t>28.2.1</w:t>
      </w:r>
      <w:r>
        <w:rPr>
          <w:rFonts w:hint="eastAsia"/>
          <w:bCs/>
        </w:rPr>
        <w:t>采购人可以邀请相关监管部门参加</w:t>
      </w:r>
      <w:r>
        <w:rPr>
          <w:rFonts w:ascii="宋体" w:hint="eastAsia"/>
          <w:bCs/>
          <w:szCs w:val="21"/>
        </w:rPr>
        <w:t>。</w:t>
      </w:r>
    </w:p>
    <w:p w:rsidR="00F322AF" w:rsidRDefault="00B14052">
      <w:pPr>
        <w:adjustRightInd w:val="0"/>
        <w:snapToGrid w:val="0"/>
        <w:spacing w:line="440" w:lineRule="exact"/>
        <w:ind w:firstLineChars="150" w:firstLine="315"/>
        <w:rPr>
          <w:rFonts w:ascii="宋体"/>
          <w:bCs/>
          <w:szCs w:val="21"/>
        </w:rPr>
      </w:pPr>
      <w:r>
        <w:rPr>
          <w:rFonts w:ascii="宋体" w:hint="eastAsia"/>
          <w:bCs/>
          <w:szCs w:val="21"/>
        </w:rPr>
        <w:t>28.3开标程序</w:t>
      </w:r>
    </w:p>
    <w:p w:rsidR="00F322AF" w:rsidRDefault="00B14052">
      <w:pPr>
        <w:spacing w:line="440" w:lineRule="exact"/>
        <w:ind w:rightChars="-74" w:right="-155" w:firstLineChars="300" w:firstLine="630"/>
        <w:jc w:val="left"/>
        <w:rPr>
          <w:rFonts w:ascii="宋体"/>
          <w:bCs/>
          <w:szCs w:val="21"/>
        </w:rPr>
      </w:pPr>
      <w:r>
        <w:rPr>
          <w:rFonts w:ascii="宋体" w:hint="eastAsia"/>
          <w:bCs/>
          <w:szCs w:val="21"/>
        </w:rPr>
        <w:t>开标会议由采购代理机构主持。</w:t>
      </w:r>
    </w:p>
    <w:p w:rsidR="00F322AF" w:rsidRDefault="00B14052">
      <w:pPr>
        <w:spacing w:line="440" w:lineRule="exact"/>
        <w:ind w:rightChars="-74" w:right="-155" w:firstLineChars="300" w:firstLine="630"/>
        <w:jc w:val="left"/>
        <w:rPr>
          <w:rFonts w:ascii="宋体"/>
          <w:bCs/>
          <w:szCs w:val="21"/>
        </w:rPr>
      </w:pPr>
      <w:r>
        <w:rPr>
          <w:rFonts w:ascii="宋体" w:hint="eastAsia"/>
          <w:bCs/>
          <w:szCs w:val="21"/>
        </w:rPr>
        <w:t>（1）宣布开标纪律；</w:t>
      </w:r>
    </w:p>
    <w:p w:rsidR="00F322AF" w:rsidRDefault="00B14052">
      <w:pPr>
        <w:spacing w:line="440" w:lineRule="exact"/>
        <w:ind w:rightChars="-74" w:right="-155" w:firstLineChars="300" w:firstLine="630"/>
        <w:jc w:val="left"/>
        <w:rPr>
          <w:rFonts w:ascii="宋体"/>
          <w:bCs/>
          <w:szCs w:val="21"/>
        </w:rPr>
      </w:pPr>
      <w:r>
        <w:rPr>
          <w:rFonts w:ascii="宋体" w:hint="eastAsia"/>
          <w:bCs/>
          <w:szCs w:val="21"/>
        </w:rPr>
        <w:t>（2）宣布采购人、代理机构主持人、见证人等有关人员姓名；</w:t>
      </w:r>
    </w:p>
    <w:p w:rsidR="00F322AF" w:rsidRDefault="00B14052">
      <w:pPr>
        <w:spacing w:line="440" w:lineRule="exact"/>
        <w:ind w:rightChars="-74" w:right="-155" w:firstLineChars="300" w:firstLine="630"/>
        <w:jc w:val="left"/>
        <w:rPr>
          <w:rFonts w:ascii="宋体"/>
          <w:bCs/>
          <w:szCs w:val="21"/>
        </w:rPr>
      </w:pPr>
      <w:r>
        <w:rPr>
          <w:rFonts w:ascii="宋体" w:hint="eastAsia"/>
          <w:bCs/>
          <w:szCs w:val="21"/>
        </w:rPr>
        <w:t>（3）投标人在投标截止时间后，规定时间内完成投标文件解密工作；</w:t>
      </w:r>
    </w:p>
    <w:p w:rsidR="00F322AF" w:rsidRDefault="00B14052">
      <w:pPr>
        <w:spacing w:line="440" w:lineRule="exact"/>
        <w:ind w:rightChars="-74" w:right="-155" w:firstLineChars="300" w:firstLine="630"/>
        <w:jc w:val="left"/>
        <w:rPr>
          <w:rFonts w:ascii="宋体"/>
          <w:bCs/>
          <w:szCs w:val="21"/>
        </w:rPr>
      </w:pPr>
      <w:r>
        <w:rPr>
          <w:rFonts w:ascii="宋体" w:hint="eastAsia"/>
          <w:bCs/>
          <w:szCs w:val="21"/>
        </w:rPr>
        <w:t>（4）公布投标人投标报价、质量目标、供货期及其他内容，并记录在案；</w:t>
      </w:r>
    </w:p>
    <w:p w:rsidR="00F322AF" w:rsidRDefault="00B14052">
      <w:pPr>
        <w:spacing w:line="380" w:lineRule="exact"/>
        <w:ind w:rightChars="-74" w:right="-155" w:firstLineChars="300" w:firstLine="630"/>
        <w:jc w:val="left"/>
        <w:rPr>
          <w:rFonts w:ascii="宋体"/>
          <w:bCs/>
          <w:szCs w:val="21"/>
        </w:rPr>
      </w:pPr>
      <w:r>
        <w:rPr>
          <w:rFonts w:ascii="宋体" w:hint="eastAsia"/>
          <w:bCs/>
          <w:szCs w:val="21"/>
        </w:rPr>
        <w:t>（5）开标结束。</w:t>
      </w:r>
    </w:p>
    <w:p w:rsidR="00F322AF" w:rsidRDefault="00B14052">
      <w:pPr>
        <w:spacing w:line="380" w:lineRule="exact"/>
        <w:ind w:rightChars="-74" w:right="-155" w:firstLineChars="100" w:firstLine="210"/>
        <w:jc w:val="left"/>
        <w:rPr>
          <w:rFonts w:ascii="宋体"/>
          <w:bCs/>
          <w:szCs w:val="21"/>
        </w:rPr>
      </w:pPr>
      <w:r>
        <w:rPr>
          <w:rFonts w:ascii="宋体" w:hint="eastAsia"/>
          <w:bCs/>
          <w:szCs w:val="21"/>
        </w:rPr>
        <w:t>多标包项目按照标包顺序按以上程序依次开标。</w:t>
      </w:r>
    </w:p>
    <w:p w:rsidR="00F322AF" w:rsidRDefault="00B14052">
      <w:pPr>
        <w:spacing w:line="440" w:lineRule="exact"/>
        <w:ind w:rightChars="-74" w:right="-155" w:firstLineChars="100" w:firstLine="210"/>
        <w:jc w:val="left"/>
        <w:rPr>
          <w:rFonts w:ascii="宋体"/>
          <w:bCs/>
          <w:szCs w:val="21"/>
        </w:rPr>
      </w:pPr>
      <w:r>
        <w:rPr>
          <w:rFonts w:ascii="宋体" w:hint="eastAsia"/>
          <w:bCs/>
          <w:szCs w:val="21"/>
        </w:rPr>
        <w:t xml:space="preserve"> 28.4开标质疑</w:t>
      </w:r>
    </w:p>
    <w:p w:rsidR="00F322AF" w:rsidRDefault="00B14052">
      <w:pPr>
        <w:wordWrap w:val="0"/>
        <w:spacing w:line="440" w:lineRule="exact"/>
        <w:ind w:rightChars="-74" w:right="-155" w:firstLineChars="100" w:firstLine="210"/>
        <w:jc w:val="left"/>
        <w:rPr>
          <w:rFonts w:ascii="宋体"/>
          <w:bCs/>
          <w:szCs w:val="21"/>
        </w:rPr>
      </w:pPr>
      <w:r>
        <w:rPr>
          <w:rFonts w:ascii="宋体" w:hint="eastAsia"/>
          <w:bCs/>
          <w:szCs w:val="21"/>
        </w:rPr>
        <w:t>投标人对开标有质疑的，应当在开标现场提出，采购人当场作出答复，并制作记录。</w:t>
      </w:r>
    </w:p>
    <w:p w:rsidR="00F322AF" w:rsidRDefault="00B14052">
      <w:pPr>
        <w:spacing w:line="440" w:lineRule="exact"/>
        <w:ind w:firstLine="421"/>
        <w:jc w:val="left"/>
        <w:rPr>
          <w:rFonts w:ascii="宋体"/>
          <w:bCs/>
          <w:szCs w:val="21"/>
        </w:rPr>
      </w:pPr>
      <w:r>
        <w:rPr>
          <w:rFonts w:ascii="宋体" w:hint="eastAsia"/>
          <w:bCs/>
          <w:szCs w:val="21"/>
        </w:rPr>
        <w:t>29.评标委员会</w:t>
      </w:r>
    </w:p>
    <w:p w:rsidR="00F322AF" w:rsidRDefault="00B14052">
      <w:pPr>
        <w:spacing w:line="440" w:lineRule="exact"/>
        <w:ind w:firstLineChars="100" w:firstLine="210"/>
        <w:jc w:val="left"/>
        <w:rPr>
          <w:rFonts w:ascii="宋体"/>
          <w:bCs/>
          <w:szCs w:val="21"/>
        </w:rPr>
      </w:pPr>
      <w:r>
        <w:rPr>
          <w:rFonts w:ascii="宋体" w:hint="eastAsia"/>
          <w:bCs/>
          <w:szCs w:val="21"/>
        </w:rPr>
        <w:t>29.1  评标委员会的组成</w:t>
      </w:r>
    </w:p>
    <w:p w:rsidR="00F322AF" w:rsidRDefault="00B14052">
      <w:pPr>
        <w:spacing w:line="440" w:lineRule="exact"/>
        <w:ind w:firstLineChars="100" w:firstLine="210"/>
        <w:jc w:val="left"/>
        <w:rPr>
          <w:rFonts w:ascii="宋体"/>
          <w:bCs/>
          <w:szCs w:val="21"/>
        </w:rPr>
      </w:pPr>
      <w:r>
        <w:rPr>
          <w:rFonts w:ascii="宋体" w:hint="eastAsia"/>
          <w:bCs/>
          <w:szCs w:val="21"/>
        </w:rPr>
        <w:t>29.1.1评标由采购人依法组建的评标委员会负责。</w:t>
      </w:r>
    </w:p>
    <w:p w:rsidR="00F322AF" w:rsidRDefault="00B14052">
      <w:pPr>
        <w:spacing w:line="440" w:lineRule="exact"/>
        <w:ind w:firstLineChars="100" w:firstLine="210"/>
        <w:rPr>
          <w:rFonts w:ascii="宋体"/>
          <w:bCs/>
          <w:szCs w:val="21"/>
        </w:rPr>
      </w:pPr>
      <w:r>
        <w:rPr>
          <w:rFonts w:ascii="宋体" w:hint="eastAsia"/>
          <w:bCs/>
          <w:szCs w:val="21"/>
        </w:rPr>
        <w:t>29.1.2评标委员会负责人依法推荐或确定。</w:t>
      </w:r>
    </w:p>
    <w:p w:rsidR="00F322AF" w:rsidRDefault="00B14052">
      <w:pPr>
        <w:spacing w:line="440" w:lineRule="exact"/>
        <w:ind w:firstLineChars="100" w:firstLine="210"/>
        <w:jc w:val="left"/>
        <w:rPr>
          <w:rFonts w:ascii="宋体"/>
          <w:bCs/>
          <w:szCs w:val="21"/>
        </w:rPr>
      </w:pPr>
      <w:r>
        <w:rPr>
          <w:rFonts w:ascii="宋体" w:hint="eastAsia"/>
          <w:bCs/>
          <w:szCs w:val="21"/>
        </w:rPr>
        <w:t>29.2  评标委员会成员名单在中标结果确定前应当保密。</w:t>
      </w:r>
    </w:p>
    <w:p w:rsidR="00F322AF" w:rsidRDefault="00B14052">
      <w:pPr>
        <w:spacing w:line="440" w:lineRule="exact"/>
        <w:ind w:firstLineChars="100" w:firstLine="210"/>
        <w:jc w:val="left"/>
        <w:rPr>
          <w:rFonts w:ascii="宋体"/>
          <w:bCs/>
          <w:szCs w:val="21"/>
        </w:rPr>
      </w:pPr>
      <w:r>
        <w:rPr>
          <w:rFonts w:ascii="宋体" w:hint="eastAsia"/>
          <w:bCs/>
          <w:szCs w:val="21"/>
        </w:rPr>
        <w:t>29.3  评标委员会成员有下述情形的，应当主动提出回避：</w:t>
      </w:r>
    </w:p>
    <w:p w:rsidR="00F322AF" w:rsidRDefault="00B14052">
      <w:pPr>
        <w:spacing w:line="440" w:lineRule="exact"/>
        <w:ind w:firstLineChars="100" w:firstLine="210"/>
        <w:jc w:val="left"/>
        <w:rPr>
          <w:rFonts w:ascii="宋体"/>
          <w:bCs/>
          <w:szCs w:val="21"/>
        </w:rPr>
      </w:pPr>
      <w:r>
        <w:rPr>
          <w:rFonts w:ascii="宋体" w:hint="eastAsia"/>
          <w:bCs/>
          <w:szCs w:val="21"/>
        </w:rPr>
        <w:t xml:space="preserve">　　(一)参加采购活动前三年内,与供应商存在劳动关系,或者担任过供应商的董事、监事,或者是供应商的控股股东或实际控制人;</w:t>
      </w:r>
    </w:p>
    <w:p w:rsidR="00F322AF" w:rsidRDefault="00B14052">
      <w:pPr>
        <w:spacing w:line="440" w:lineRule="exact"/>
        <w:ind w:firstLineChars="100" w:firstLine="210"/>
        <w:jc w:val="left"/>
        <w:rPr>
          <w:rFonts w:ascii="宋体"/>
          <w:bCs/>
          <w:szCs w:val="21"/>
        </w:rPr>
      </w:pPr>
      <w:r>
        <w:rPr>
          <w:rFonts w:ascii="宋体" w:hint="eastAsia"/>
          <w:bCs/>
          <w:szCs w:val="21"/>
        </w:rPr>
        <w:t xml:space="preserve">　　(二)与供应商的法定代表人或者负责人有夫妻、直系血亲、三代以内旁系血亲或者近姻亲关系;</w:t>
      </w:r>
    </w:p>
    <w:p w:rsidR="00F322AF" w:rsidRDefault="00B14052">
      <w:pPr>
        <w:spacing w:line="440" w:lineRule="exact"/>
        <w:ind w:firstLineChars="100" w:firstLine="210"/>
        <w:jc w:val="left"/>
        <w:rPr>
          <w:rFonts w:ascii="宋体"/>
          <w:bCs/>
          <w:szCs w:val="21"/>
        </w:rPr>
      </w:pPr>
      <w:r>
        <w:rPr>
          <w:rFonts w:ascii="宋体" w:hint="eastAsia"/>
          <w:bCs/>
          <w:szCs w:val="21"/>
        </w:rPr>
        <w:t xml:space="preserve">　　(三)与供应商有其他可能影响政府采购活动公平、公正进行的关系。</w:t>
      </w:r>
    </w:p>
    <w:p w:rsidR="00F322AF" w:rsidRDefault="00B14052">
      <w:pPr>
        <w:spacing w:line="440" w:lineRule="exact"/>
        <w:ind w:firstLine="420"/>
        <w:rPr>
          <w:rFonts w:ascii="宋体"/>
          <w:bCs/>
          <w:szCs w:val="21"/>
        </w:rPr>
      </w:pPr>
      <w:r>
        <w:rPr>
          <w:rFonts w:ascii="宋体" w:hint="eastAsia"/>
          <w:bCs/>
          <w:szCs w:val="21"/>
        </w:rPr>
        <w:t>评审专家发现本人与参加采购活动的供应商有利害关系的,应当主动提出回避。采购人或者采购代理机构发现评审专家与参加采购活动的供应商有利害关系的,应当要求其回避。</w:t>
      </w:r>
    </w:p>
    <w:p w:rsidR="00F322AF" w:rsidRDefault="00B14052">
      <w:pPr>
        <w:spacing w:line="440" w:lineRule="exact"/>
        <w:ind w:firstLine="420"/>
        <w:rPr>
          <w:rFonts w:ascii="宋体"/>
          <w:bCs/>
          <w:szCs w:val="21"/>
        </w:rPr>
      </w:pPr>
      <w:r>
        <w:rPr>
          <w:rFonts w:ascii="宋体" w:hint="eastAsia"/>
          <w:bCs/>
          <w:szCs w:val="21"/>
        </w:rPr>
        <w:t>除《政府采购评审专家管理办法》第十三条规定的情形外,评审专家对本单位的政府采购</w:t>
      </w:r>
      <w:r>
        <w:rPr>
          <w:rFonts w:ascii="宋体" w:hint="eastAsia"/>
          <w:bCs/>
          <w:szCs w:val="21"/>
        </w:rPr>
        <w:lastRenderedPageBreak/>
        <w:t>项目只能作为采购人代表参与评审活动。各级财政部门政府采购监督管理工作人员,不得作为评审专家参与政府采购项目的评审活动。</w:t>
      </w:r>
    </w:p>
    <w:p w:rsidR="00F322AF" w:rsidRDefault="00B14052">
      <w:pPr>
        <w:spacing w:line="440" w:lineRule="exact"/>
        <w:ind w:firstLineChars="100" w:firstLine="210"/>
        <w:rPr>
          <w:rFonts w:ascii="宋体"/>
          <w:bCs/>
          <w:szCs w:val="21"/>
        </w:rPr>
      </w:pPr>
      <w:r>
        <w:rPr>
          <w:rFonts w:ascii="宋体" w:hint="eastAsia"/>
          <w:bCs/>
          <w:szCs w:val="21"/>
        </w:rPr>
        <w:t>29.4  评标委员会应当向采购人提出书面评标报告，并抄送有关行政监督部门。评标报告应当如实记载以下内容：</w:t>
      </w:r>
    </w:p>
    <w:p w:rsidR="00F322AF" w:rsidRDefault="00B14052">
      <w:pPr>
        <w:spacing w:line="440" w:lineRule="exact"/>
        <w:ind w:firstLineChars="200" w:firstLine="420"/>
        <w:rPr>
          <w:rFonts w:ascii="宋体"/>
          <w:bCs/>
          <w:szCs w:val="21"/>
        </w:rPr>
      </w:pPr>
      <w:r>
        <w:rPr>
          <w:rFonts w:ascii="宋体" w:hint="eastAsia"/>
          <w:bCs/>
          <w:szCs w:val="21"/>
        </w:rPr>
        <w:t>（1）基本情况和数据表；</w:t>
      </w:r>
    </w:p>
    <w:p w:rsidR="00F322AF" w:rsidRDefault="00B14052">
      <w:pPr>
        <w:spacing w:line="440" w:lineRule="exact"/>
        <w:ind w:firstLineChars="200" w:firstLine="420"/>
        <w:rPr>
          <w:rFonts w:ascii="宋体"/>
          <w:bCs/>
          <w:szCs w:val="21"/>
        </w:rPr>
      </w:pPr>
      <w:r>
        <w:rPr>
          <w:rFonts w:ascii="宋体" w:hint="eastAsia"/>
          <w:bCs/>
          <w:szCs w:val="21"/>
        </w:rPr>
        <w:t>（2）评标委员会成员名单；</w:t>
      </w:r>
    </w:p>
    <w:p w:rsidR="00F322AF" w:rsidRDefault="00B14052">
      <w:pPr>
        <w:spacing w:line="440" w:lineRule="exact"/>
        <w:ind w:firstLineChars="200" w:firstLine="420"/>
        <w:rPr>
          <w:rFonts w:ascii="宋体"/>
          <w:bCs/>
          <w:szCs w:val="21"/>
        </w:rPr>
      </w:pPr>
      <w:r>
        <w:rPr>
          <w:rFonts w:ascii="宋体" w:hint="eastAsia"/>
          <w:bCs/>
          <w:szCs w:val="21"/>
        </w:rPr>
        <w:t>（3）开标记录；</w:t>
      </w:r>
    </w:p>
    <w:p w:rsidR="00F322AF" w:rsidRDefault="00B14052">
      <w:pPr>
        <w:spacing w:line="440" w:lineRule="exact"/>
        <w:ind w:firstLineChars="200" w:firstLine="420"/>
        <w:rPr>
          <w:rFonts w:ascii="宋体"/>
          <w:bCs/>
          <w:szCs w:val="21"/>
        </w:rPr>
      </w:pPr>
      <w:r>
        <w:rPr>
          <w:rFonts w:ascii="宋体" w:hint="eastAsia"/>
          <w:bCs/>
          <w:szCs w:val="21"/>
        </w:rPr>
        <w:t>（4）符合要求的投标人一览表；</w:t>
      </w:r>
    </w:p>
    <w:p w:rsidR="00F322AF" w:rsidRDefault="00B14052">
      <w:pPr>
        <w:spacing w:line="440" w:lineRule="exact"/>
        <w:ind w:firstLineChars="200" w:firstLine="420"/>
        <w:rPr>
          <w:rFonts w:ascii="宋体"/>
          <w:bCs/>
          <w:szCs w:val="21"/>
        </w:rPr>
      </w:pPr>
      <w:r>
        <w:rPr>
          <w:rFonts w:ascii="宋体" w:hint="eastAsia"/>
          <w:bCs/>
          <w:szCs w:val="21"/>
        </w:rPr>
        <w:t>（5）无效情况说明；</w:t>
      </w:r>
    </w:p>
    <w:p w:rsidR="00F322AF" w:rsidRDefault="00B14052">
      <w:pPr>
        <w:spacing w:line="440" w:lineRule="exact"/>
        <w:ind w:firstLineChars="200" w:firstLine="420"/>
        <w:rPr>
          <w:rFonts w:ascii="宋体"/>
          <w:bCs/>
          <w:szCs w:val="21"/>
        </w:rPr>
      </w:pPr>
      <w:r>
        <w:rPr>
          <w:rFonts w:ascii="宋体" w:hint="eastAsia"/>
          <w:bCs/>
          <w:szCs w:val="21"/>
        </w:rPr>
        <w:t>（6）评标标准、评标方法或者评标因素一览表；</w:t>
      </w:r>
    </w:p>
    <w:p w:rsidR="00F322AF" w:rsidRDefault="00B14052">
      <w:pPr>
        <w:spacing w:line="440" w:lineRule="exact"/>
        <w:ind w:firstLineChars="200" w:firstLine="420"/>
        <w:rPr>
          <w:rFonts w:ascii="宋体"/>
          <w:bCs/>
          <w:szCs w:val="21"/>
        </w:rPr>
      </w:pPr>
      <w:r>
        <w:rPr>
          <w:rFonts w:ascii="宋体" w:hint="eastAsia"/>
          <w:bCs/>
          <w:szCs w:val="21"/>
        </w:rPr>
        <w:t>（7）经评审的价格或者评分比较一览表；</w:t>
      </w:r>
    </w:p>
    <w:p w:rsidR="00F322AF" w:rsidRDefault="00B14052">
      <w:pPr>
        <w:spacing w:line="440" w:lineRule="exact"/>
        <w:ind w:firstLineChars="200" w:firstLine="420"/>
        <w:rPr>
          <w:rFonts w:ascii="宋体"/>
          <w:bCs/>
          <w:szCs w:val="21"/>
        </w:rPr>
      </w:pPr>
      <w:r>
        <w:rPr>
          <w:rFonts w:ascii="宋体" w:hint="eastAsia"/>
          <w:bCs/>
          <w:szCs w:val="21"/>
        </w:rPr>
        <w:t>（8）投标人串标、围标等违规行为的确认报告；</w:t>
      </w:r>
    </w:p>
    <w:p w:rsidR="00F322AF" w:rsidRDefault="00B14052">
      <w:pPr>
        <w:spacing w:line="440" w:lineRule="exact"/>
        <w:ind w:firstLineChars="200" w:firstLine="420"/>
        <w:rPr>
          <w:rFonts w:ascii="宋体"/>
          <w:bCs/>
          <w:szCs w:val="21"/>
        </w:rPr>
      </w:pPr>
      <w:r>
        <w:rPr>
          <w:rFonts w:ascii="宋体" w:hint="eastAsia"/>
          <w:bCs/>
          <w:szCs w:val="21"/>
        </w:rPr>
        <w:t>（9）经评审的投标人排序；</w:t>
      </w:r>
    </w:p>
    <w:p w:rsidR="00F322AF" w:rsidRDefault="00B14052">
      <w:pPr>
        <w:spacing w:line="440" w:lineRule="exact"/>
        <w:ind w:firstLineChars="200" w:firstLine="420"/>
        <w:rPr>
          <w:rFonts w:ascii="宋体"/>
          <w:bCs/>
          <w:szCs w:val="21"/>
        </w:rPr>
      </w:pPr>
      <w:r>
        <w:rPr>
          <w:rFonts w:ascii="宋体" w:hint="eastAsia"/>
          <w:bCs/>
          <w:szCs w:val="21"/>
        </w:rPr>
        <w:t>（10）推荐的中标候选人名单；</w:t>
      </w:r>
    </w:p>
    <w:p w:rsidR="00F322AF" w:rsidRDefault="00B14052">
      <w:pPr>
        <w:spacing w:line="440" w:lineRule="exact"/>
        <w:ind w:firstLineChars="200" w:firstLine="420"/>
        <w:rPr>
          <w:rFonts w:ascii="宋体"/>
          <w:bCs/>
          <w:szCs w:val="21"/>
        </w:rPr>
      </w:pPr>
      <w:r>
        <w:rPr>
          <w:rFonts w:ascii="宋体" w:hint="eastAsia"/>
          <w:bCs/>
          <w:szCs w:val="21"/>
        </w:rPr>
        <w:t>（11）澄清、说明、补正事项纪要。</w:t>
      </w:r>
    </w:p>
    <w:p w:rsidR="00F322AF" w:rsidRDefault="00B14052">
      <w:pPr>
        <w:tabs>
          <w:tab w:val="left" w:pos="720"/>
        </w:tabs>
        <w:spacing w:line="440" w:lineRule="exact"/>
        <w:ind w:firstLineChars="100" w:firstLine="210"/>
        <w:jc w:val="left"/>
        <w:rPr>
          <w:rFonts w:ascii="宋体"/>
          <w:bCs/>
          <w:szCs w:val="21"/>
        </w:rPr>
      </w:pPr>
      <w:r>
        <w:rPr>
          <w:rFonts w:ascii="宋体" w:hint="eastAsia"/>
          <w:bCs/>
          <w:szCs w:val="21"/>
        </w:rPr>
        <w:t>29.5 采购人授权评标委员会对投标人资格进行审查。</w:t>
      </w:r>
    </w:p>
    <w:p w:rsidR="00F322AF" w:rsidRDefault="00B14052">
      <w:pPr>
        <w:tabs>
          <w:tab w:val="left" w:pos="720"/>
        </w:tabs>
        <w:spacing w:line="440" w:lineRule="exact"/>
        <w:ind w:firstLineChars="100" w:firstLine="210"/>
        <w:jc w:val="left"/>
        <w:rPr>
          <w:rFonts w:ascii="宋体"/>
          <w:bCs/>
          <w:szCs w:val="21"/>
        </w:rPr>
      </w:pPr>
      <w:r>
        <w:rPr>
          <w:rFonts w:ascii="宋体" w:hint="eastAsia"/>
          <w:bCs/>
          <w:szCs w:val="21"/>
        </w:rPr>
        <w:t>29.6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rsidR="00F322AF" w:rsidRDefault="00B14052" w:rsidP="00B14052">
      <w:pPr>
        <w:spacing w:line="440" w:lineRule="exact"/>
        <w:ind w:firstLineChars="98" w:firstLine="206"/>
        <w:jc w:val="left"/>
        <w:rPr>
          <w:rFonts w:ascii="宋体"/>
          <w:bCs/>
          <w:szCs w:val="21"/>
        </w:rPr>
      </w:pPr>
      <w:r>
        <w:rPr>
          <w:rFonts w:ascii="宋体" w:hint="eastAsia"/>
          <w:bCs/>
          <w:szCs w:val="21"/>
        </w:rPr>
        <w:t>31. 评标</w:t>
      </w:r>
    </w:p>
    <w:p w:rsidR="00F322AF" w:rsidRDefault="00B14052">
      <w:pPr>
        <w:spacing w:line="440" w:lineRule="exact"/>
        <w:ind w:firstLineChars="100" w:firstLine="210"/>
        <w:rPr>
          <w:rFonts w:ascii="宋体"/>
          <w:bCs/>
          <w:szCs w:val="21"/>
        </w:rPr>
      </w:pPr>
      <w:r>
        <w:rPr>
          <w:rFonts w:ascii="宋体" w:hint="eastAsia"/>
          <w:bCs/>
          <w:szCs w:val="21"/>
        </w:rPr>
        <w:t>31.1  评标准备工作</w:t>
      </w:r>
    </w:p>
    <w:p w:rsidR="00F322AF" w:rsidRDefault="00B14052">
      <w:pPr>
        <w:spacing w:line="440" w:lineRule="exact"/>
        <w:ind w:firstLineChars="100" w:firstLine="210"/>
        <w:rPr>
          <w:rFonts w:ascii="宋体"/>
          <w:bCs/>
          <w:szCs w:val="21"/>
        </w:rPr>
      </w:pPr>
      <w:r>
        <w:rPr>
          <w:rFonts w:ascii="宋体" w:hint="eastAsia"/>
          <w:bCs/>
          <w:szCs w:val="21"/>
        </w:rPr>
        <w:t>31.1.1阅读由采购人或招标代理单位编写的招标项目情况的说明材料；</w:t>
      </w:r>
    </w:p>
    <w:p w:rsidR="00F322AF" w:rsidRDefault="00B14052">
      <w:pPr>
        <w:spacing w:line="440" w:lineRule="exact"/>
        <w:ind w:firstLineChars="100" w:firstLine="210"/>
        <w:rPr>
          <w:rFonts w:ascii="宋体"/>
          <w:bCs/>
          <w:szCs w:val="21"/>
        </w:rPr>
      </w:pPr>
      <w:r>
        <w:rPr>
          <w:rFonts w:ascii="宋体" w:hint="eastAsia"/>
          <w:bCs/>
          <w:szCs w:val="21"/>
        </w:rPr>
        <w:t>31.1.2阅读、研究招标文件和相关评标资料，获取评标所需要的重要信息和数据；</w:t>
      </w:r>
    </w:p>
    <w:p w:rsidR="00F322AF" w:rsidRDefault="00B14052">
      <w:pPr>
        <w:spacing w:line="440" w:lineRule="exact"/>
        <w:ind w:firstLineChars="100" w:firstLine="210"/>
        <w:rPr>
          <w:rFonts w:ascii="宋体"/>
          <w:bCs/>
          <w:szCs w:val="21"/>
        </w:rPr>
      </w:pPr>
      <w:r>
        <w:rPr>
          <w:rFonts w:ascii="宋体" w:hint="eastAsia"/>
          <w:bCs/>
          <w:szCs w:val="21"/>
        </w:rPr>
        <w:t>31.1.3熟悉招标文件规定的评标方法及在评标过程中需要考虑的相关因素；</w:t>
      </w:r>
    </w:p>
    <w:p w:rsidR="00F322AF" w:rsidRDefault="00B14052">
      <w:pPr>
        <w:spacing w:line="440" w:lineRule="exact"/>
        <w:ind w:firstLineChars="100" w:firstLine="210"/>
        <w:rPr>
          <w:rFonts w:ascii="宋体"/>
          <w:bCs/>
          <w:szCs w:val="21"/>
        </w:rPr>
      </w:pPr>
      <w:r>
        <w:rPr>
          <w:rFonts w:ascii="宋体" w:hint="eastAsia"/>
          <w:bCs/>
          <w:szCs w:val="21"/>
        </w:rPr>
        <w:t>31.1.4核对评标工作用表。</w:t>
      </w:r>
    </w:p>
    <w:p w:rsidR="00F322AF" w:rsidRDefault="00B14052">
      <w:pPr>
        <w:spacing w:line="440" w:lineRule="exact"/>
        <w:ind w:firstLineChars="100" w:firstLine="210"/>
        <w:rPr>
          <w:rFonts w:ascii="宋体"/>
          <w:bCs/>
          <w:szCs w:val="21"/>
        </w:rPr>
      </w:pPr>
      <w:r>
        <w:rPr>
          <w:rFonts w:ascii="宋体" w:hint="eastAsia"/>
          <w:bCs/>
          <w:szCs w:val="21"/>
        </w:rPr>
        <w:t>31.2  评标办法</w:t>
      </w:r>
    </w:p>
    <w:p w:rsidR="00F322AF" w:rsidRDefault="00B14052">
      <w:pPr>
        <w:spacing w:line="440" w:lineRule="exact"/>
        <w:ind w:firstLineChars="100" w:firstLine="210"/>
        <w:rPr>
          <w:rFonts w:ascii="宋体"/>
          <w:bCs/>
          <w:szCs w:val="21"/>
        </w:rPr>
      </w:pPr>
      <w:r>
        <w:rPr>
          <w:rFonts w:ascii="宋体" w:hint="eastAsia"/>
          <w:bCs/>
          <w:szCs w:val="21"/>
        </w:rPr>
        <w:t>31.2.1评标委员会按照第三章“评标办法”规定的方法、评审因素、标准和程序对投标文件进行评审。第三章“评标办法”没有规定的方法、评审因素和标准，不作为评标依据。</w:t>
      </w:r>
    </w:p>
    <w:p w:rsidR="00F322AF" w:rsidRDefault="00B14052">
      <w:pPr>
        <w:spacing w:line="440" w:lineRule="exact"/>
        <w:ind w:firstLineChars="100" w:firstLine="210"/>
        <w:rPr>
          <w:rFonts w:ascii="宋体"/>
          <w:bCs/>
          <w:szCs w:val="21"/>
        </w:rPr>
      </w:pPr>
      <w:r>
        <w:rPr>
          <w:rFonts w:ascii="宋体" w:hint="eastAsia"/>
          <w:bCs/>
          <w:szCs w:val="21"/>
        </w:rPr>
        <w:t>31.3评标原则：遵循公平、公正、科学和择优的原则。</w:t>
      </w:r>
    </w:p>
    <w:p w:rsidR="00F322AF" w:rsidRDefault="00B14052">
      <w:pPr>
        <w:spacing w:line="440" w:lineRule="exact"/>
        <w:ind w:firstLineChars="100" w:firstLine="210"/>
        <w:rPr>
          <w:rFonts w:ascii="宋体"/>
          <w:bCs/>
          <w:szCs w:val="21"/>
        </w:rPr>
      </w:pPr>
      <w:r>
        <w:rPr>
          <w:rFonts w:ascii="宋体" w:hint="eastAsia"/>
          <w:bCs/>
          <w:szCs w:val="21"/>
        </w:rPr>
        <w:t>31.4 关于提供相同品牌的处理（本项目不采用）</w:t>
      </w:r>
    </w:p>
    <w:p w:rsidR="00F322AF" w:rsidRDefault="00B14052">
      <w:pPr>
        <w:pStyle w:val="ac"/>
        <w:shd w:val="clear" w:color="auto" w:fill="FFFFFF"/>
        <w:spacing w:before="0" w:beforeAutospacing="0" w:after="0" w:afterAutospacing="0" w:line="384" w:lineRule="atLeast"/>
        <w:ind w:firstLineChars="200" w:firstLine="420"/>
        <w:rPr>
          <w:rFonts w:hAnsi="Times New Roman" w:cs="Times New Roman"/>
          <w:bCs/>
          <w:kern w:val="2"/>
          <w:sz w:val="21"/>
          <w:szCs w:val="21"/>
        </w:rPr>
      </w:pPr>
      <w:r>
        <w:rPr>
          <w:rFonts w:hAnsi="Times New Roman" w:cs="Times New Roman" w:hint="eastAsia"/>
          <w:bCs/>
          <w:kern w:val="2"/>
          <w:sz w:val="21"/>
          <w:szCs w:val="21"/>
        </w:rPr>
        <w:t>使用综合评分法的采购项目，</w:t>
      </w:r>
      <w:r>
        <w:rPr>
          <w:rFonts w:hAnsi="Times New Roman" w:cs="Times New Roman"/>
          <w:bCs/>
          <w:kern w:val="2"/>
          <w:sz w:val="21"/>
          <w:szCs w:val="21"/>
        </w:rPr>
        <w:t>提供相同品牌产品且通过资格审查、符合性审查的不同投标人参加同一合同项下投标的，按一家投标人计算，评审后得分最高的同品牌投标人获得中标人推荐资格；评审得分相同的，由采购人</w:t>
      </w:r>
      <w:r>
        <w:rPr>
          <w:rFonts w:hAnsi="Times New Roman" w:cs="Times New Roman" w:hint="eastAsia"/>
          <w:bCs/>
          <w:kern w:val="2"/>
          <w:sz w:val="21"/>
          <w:szCs w:val="21"/>
        </w:rPr>
        <w:t>或者采购人委托评标委员会按照招标文件规定的方式确</w:t>
      </w:r>
      <w:r>
        <w:rPr>
          <w:rFonts w:hAnsi="Times New Roman" w:cs="Times New Roman" w:hint="eastAsia"/>
          <w:bCs/>
          <w:kern w:val="2"/>
          <w:sz w:val="21"/>
          <w:szCs w:val="21"/>
        </w:rPr>
        <w:lastRenderedPageBreak/>
        <w:t>定一个投标人获得中标人推荐资格，招标文件未规定的，</w:t>
      </w:r>
      <w:r>
        <w:rPr>
          <w:rFonts w:hAnsi="Times New Roman" w:cs="Times New Roman"/>
          <w:bCs/>
          <w:kern w:val="2"/>
          <w:sz w:val="21"/>
          <w:szCs w:val="21"/>
        </w:rPr>
        <w:t>采取随机抽取方式确定，其他同品牌投标人不作为中标候选人。</w:t>
      </w:r>
    </w:p>
    <w:p w:rsidR="00F322AF" w:rsidRDefault="00B14052">
      <w:pPr>
        <w:pStyle w:val="ac"/>
        <w:shd w:val="clear" w:color="auto" w:fill="FFFFFF"/>
        <w:spacing w:before="0" w:beforeAutospacing="0" w:after="0" w:afterAutospacing="0" w:line="384" w:lineRule="atLeast"/>
        <w:ind w:firstLineChars="200" w:firstLine="420"/>
        <w:rPr>
          <w:rFonts w:hAnsi="Times New Roman" w:cs="Times New Roman"/>
          <w:bCs/>
          <w:kern w:val="2"/>
          <w:sz w:val="21"/>
          <w:szCs w:val="21"/>
        </w:rPr>
      </w:pPr>
      <w:r>
        <w:rPr>
          <w:rFonts w:hAnsi="Times New Roman" w:cs="Times New Roman"/>
          <w:bCs/>
          <w:kern w:val="2"/>
          <w:sz w:val="21"/>
          <w:szCs w:val="21"/>
        </w:rPr>
        <w:t>非单一产品采购项目，采购人应当根据采购项目技术构成、产品价格比重等合理确定核心产品，并在招标文件中载明。多家投标人提供的核心产品品牌相同的，按前款规定处理。</w:t>
      </w:r>
    </w:p>
    <w:p w:rsidR="00F322AF" w:rsidRDefault="00B14052" w:rsidP="00B14052">
      <w:pPr>
        <w:spacing w:line="440" w:lineRule="exact"/>
        <w:ind w:firstLineChars="98" w:firstLine="206"/>
        <w:jc w:val="left"/>
        <w:rPr>
          <w:rFonts w:ascii="宋体"/>
          <w:bCs/>
          <w:szCs w:val="21"/>
        </w:rPr>
      </w:pPr>
      <w:r>
        <w:rPr>
          <w:rFonts w:ascii="宋体" w:hint="eastAsia"/>
          <w:bCs/>
          <w:szCs w:val="21"/>
        </w:rPr>
        <w:t>31.5投标文件的澄清</w:t>
      </w:r>
    </w:p>
    <w:p w:rsidR="00F322AF" w:rsidRDefault="00B14052">
      <w:pPr>
        <w:spacing w:line="440" w:lineRule="exact"/>
        <w:ind w:firstLineChars="100" w:firstLine="210"/>
        <w:jc w:val="left"/>
        <w:rPr>
          <w:rFonts w:ascii="宋体"/>
          <w:bCs/>
          <w:szCs w:val="21"/>
        </w:rPr>
      </w:pPr>
      <w:r>
        <w:rPr>
          <w:rFonts w:ascii="宋体" w:hint="eastAsia"/>
          <w:bCs/>
          <w:szCs w:val="21"/>
        </w:rPr>
        <w:t>31.5.1 在评标过程中，评标委员会认为需要，在公共资源交易监督管理部门的监督下，可要求投标人对投标文件中的有关问题进行澄清或提供补充说明及有关资料，投标人应做出书面答复。</w:t>
      </w:r>
    </w:p>
    <w:p w:rsidR="00F322AF" w:rsidRDefault="00B14052">
      <w:pPr>
        <w:spacing w:line="440" w:lineRule="exact"/>
        <w:ind w:firstLineChars="100" w:firstLine="210"/>
        <w:jc w:val="left"/>
        <w:rPr>
          <w:rFonts w:ascii="宋体"/>
          <w:bCs/>
          <w:szCs w:val="21"/>
        </w:rPr>
      </w:pPr>
      <w:r>
        <w:rPr>
          <w:rFonts w:ascii="宋体" w:hint="eastAsia"/>
          <w:bCs/>
          <w:szCs w:val="21"/>
        </w:rPr>
        <w:t>31.5.2 书面答复须经投标人法定代表人或其委托代理人签字或盖章，签字或盖章的书面答复将被视为投标文件的组成部分。</w:t>
      </w:r>
    </w:p>
    <w:p w:rsidR="00F322AF" w:rsidRDefault="00B14052">
      <w:pPr>
        <w:spacing w:line="440" w:lineRule="exact"/>
        <w:ind w:firstLineChars="100" w:firstLine="210"/>
        <w:jc w:val="left"/>
        <w:rPr>
          <w:rFonts w:ascii="宋体" w:hAnsi="宋体"/>
          <w:bCs/>
          <w:szCs w:val="21"/>
        </w:rPr>
      </w:pPr>
      <w:r>
        <w:rPr>
          <w:rFonts w:ascii="宋体" w:hAnsi="宋体" w:hint="eastAsia"/>
          <w:bCs/>
          <w:szCs w:val="21"/>
        </w:rPr>
        <w:t>31.6报价合理性的判断</w:t>
      </w:r>
    </w:p>
    <w:p w:rsidR="00F322AF" w:rsidRDefault="00B14052">
      <w:pPr>
        <w:spacing w:line="440" w:lineRule="exact"/>
        <w:ind w:firstLineChars="200" w:firstLine="420"/>
        <w:jc w:val="left"/>
        <w:rPr>
          <w:rFonts w:ascii="宋体"/>
          <w:bCs/>
          <w:szCs w:val="21"/>
        </w:rPr>
      </w:pPr>
      <w:r>
        <w:rPr>
          <w:rFonts w:ascii="宋体" w:hAnsi="宋体" w:hint="eastAsia"/>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22AF" w:rsidRDefault="00B14052">
      <w:pPr>
        <w:spacing w:line="440" w:lineRule="exact"/>
        <w:ind w:firstLineChars="100" w:firstLine="210"/>
        <w:rPr>
          <w:rFonts w:ascii="宋体"/>
          <w:bCs/>
          <w:szCs w:val="21"/>
        </w:rPr>
      </w:pPr>
      <w:r>
        <w:rPr>
          <w:rFonts w:ascii="宋体" w:hint="eastAsia"/>
          <w:bCs/>
          <w:szCs w:val="21"/>
        </w:rPr>
        <w:t>31.7评审意见分歧的处理办法</w:t>
      </w:r>
    </w:p>
    <w:p w:rsidR="00F322AF" w:rsidRDefault="00B14052">
      <w:pPr>
        <w:spacing w:line="440" w:lineRule="exact"/>
        <w:ind w:firstLineChars="200" w:firstLine="420"/>
        <w:rPr>
          <w:rFonts w:ascii="宋体"/>
          <w:bCs/>
          <w:szCs w:val="21"/>
        </w:rPr>
      </w:pPr>
      <w:r>
        <w:rPr>
          <w:rFonts w:ascii="宋体" w:hint="eastAsia"/>
          <w:bCs/>
          <w:szCs w:val="21"/>
        </w:rPr>
        <w:t>（1）评标委员会应当对投标人提供的报告、证明材料及详细说明认真研究。对存在意见分歧的，可采用投票方式表决决定（按多数评委意见为准）；</w:t>
      </w:r>
    </w:p>
    <w:p w:rsidR="00F322AF" w:rsidRDefault="00B14052">
      <w:pPr>
        <w:spacing w:line="440" w:lineRule="exact"/>
        <w:ind w:firstLineChars="200" w:firstLine="420"/>
        <w:rPr>
          <w:rFonts w:ascii="宋体"/>
          <w:bCs/>
          <w:szCs w:val="21"/>
        </w:rPr>
      </w:pPr>
      <w:r>
        <w:rPr>
          <w:rFonts w:ascii="宋体" w:hint="eastAsia"/>
          <w:bCs/>
          <w:szCs w:val="21"/>
        </w:rPr>
        <w:t>（2）招标投标当事人对评标结果提出异议或者投诉，公共资源交易监督机构认为需要重新进行评标的，评标委员会成员应当按照公共资源交易监督机构要求重新评标。</w:t>
      </w:r>
    </w:p>
    <w:p w:rsidR="00F322AF" w:rsidRDefault="00B14052">
      <w:pPr>
        <w:spacing w:line="440" w:lineRule="exact"/>
        <w:ind w:firstLineChars="100" w:firstLine="210"/>
        <w:rPr>
          <w:rFonts w:ascii="宋体"/>
          <w:bCs/>
          <w:szCs w:val="21"/>
        </w:rPr>
      </w:pPr>
      <w:r>
        <w:rPr>
          <w:rFonts w:ascii="宋体" w:hint="eastAsia"/>
          <w:bCs/>
          <w:szCs w:val="21"/>
        </w:rPr>
        <w:t>31.8评标报告的签署</w:t>
      </w:r>
    </w:p>
    <w:p w:rsidR="00F322AF" w:rsidRDefault="00B14052">
      <w:pPr>
        <w:spacing w:line="440" w:lineRule="exact"/>
        <w:ind w:firstLineChars="100" w:firstLine="210"/>
        <w:jc w:val="left"/>
        <w:rPr>
          <w:rFonts w:ascii="宋体"/>
          <w:bCs/>
          <w:szCs w:val="21"/>
        </w:rPr>
      </w:pPr>
      <w:r>
        <w:rPr>
          <w:rFonts w:ascii="宋体" w:hint="eastAsia"/>
          <w:bCs/>
          <w:szCs w:val="21"/>
        </w:rPr>
        <w:t>31.8.1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rsidR="00F322AF" w:rsidRDefault="00B14052">
      <w:pPr>
        <w:spacing w:line="440" w:lineRule="exact"/>
        <w:ind w:firstLineChars="100" w:firstLine="210"/>
        <w:rPr>
          <w:rFonts w:ascii="宋体"/>
          <w:bCs/>
          <w:szCs w:val="21"/>
        </w:rPr>
      </w:pPr>
      <w:r>
        <w:rPr>
          <w:rFonts w:ascii="宋体" w:hint="eastAsia"/>
          <w:bCs/>
          <w:szCs w:val="21"/>
        </w:rPr>
        <w:t>31.9评标过程的保密</w:t>
      </w:r>
    </w:p>
    <w:p w:rsidR="00F322AF" w:rsidRDefault="00B14052" w:rsidP="00B14052">
      <w:pPr>
        <w:spacing w:line="440" w:lineRule="exact"/>
        <w:ind w:firstLineChars="150" w:firstLine="360"/>
        <w:jc w:val="left"/>
        <w:rPr>
          <w:rFonts w:ascii="宋体"/>
          <w:bCs/>
          <w:szCs w:val="21"/>
        </w:rPr>
      </w:pPr>
      <w:r>
        <w:rPr>
          <w:bCs/>
          <w:sz w:val="24"/>
        </w:rPr>
        <w:t> </w:t>
      </w:r>
      <w:r>
        <w:rPr>
          <w:rFonts w:ascii="宋体"/>
          <w:bCs/>
          <w:szCs w:val="21"/>
        </w:rPr>
        <w:t>评标委员会成员和与评标活动有关的工作人员不得透露对投标文件的评审和比较、中标候选人的推荐情况以及与评标有关的其他情况</w:t>
      </w:r>
      <w:r>
        <w:rPr>
          <w:rFonts w:ascii="宋体" w:hint="eastAsia"/>
          <w:bCs/>
          <w:szCs w:val="21"/>
        </w:rPr>
        <w:t>。</w:t>
      </w:r>
    </w:p>
    <w:p w:rsidR="00F322AF" w:rsidRDefault="00B14052">
      <w:pPr>
        <w:spacing w:line="440" w:lineRule="exact"/>
        <w:ind w:firstLineChars="200" w:firstLine="420"/>
        <w:jc w:val="left"/>
        <w:rPr>
          <w:rFonts w:ascii="宋体"/>
          <w:bCs/>
          <w:szCs w:val="21"/>
        </w:rPr>
      </w:pPr>
      <w:r>
        <w:rPr>
          <w:rFonts w:ascii="宋体" w:hint="eastAsia"/>
          <w:bCs/>
          <w:szCs w:val="21"/>
        </w:rPr>
        <w:t>31.10评标结果公告</w:t>
      </w:r>
    </w:p>
    <w:p w:rsidR="00F322AF" w:rsidRDefault="00B14052">
      <w:pPr>
        <w:snapToGrid w:val="0"/>
        <w:spacing w:line="360" w:lineRule="exact"/>
        <w:rPr>
          <w:rFonts w:ascii="宋体"/>
          <w:bCs/>
          <w:szCs w:val="21"/>
        </w:rPr>
      </w:pPr>
      <w:r>
        <w:rPr>
          <w:rFonts w:ascii="宋体" w:hint="eastAsia"/>
          <w:bCs/>
          <w:szCs w:val="21"/>
        </w:rPr>
        <w:t xml:space="preserve">    采购人应将中标人的情况在滁州市交通运输局网（http://jtj.chuzhou.gov.cn/）上予以公告，公告期为1个工作日（若有业绩要求，业绩同时公告）。</w:t>
      </w:r>
    </w:p>
    <w:p w:rsidR="00F322AF" w:rsidRDefault="00B14052" w:rsidP="00B14052">
      <w:pPr>
        <w:spacing w:line="440" w:lineRule="exact"/>
        <w:ind w:firstLineChars="98" w:firstLine="206"/>
        <w:jc w:val="left"/>
        <w:rPr>
          <w:rFonts w:ascii="宋体"/>
          <w:bCs/>
          <w:szCs w:val="21"/>
        </w:rPr>
      </w:pPr>
      <w:r>
        <w:rPr>
          <w:rFonts w:ascii="宋体" w:hint="eastAsia"/>
          <w:bCs/>
          <w:szCs w:val="21"/>
        </w:rPr>
        <w:t>32. 定标</w:t>
      </w:r>
    </w:p>
    <w:p w:rsidR="00F322AF" w:rsidRDefault="00B14052">
      <w:pPr>
        <w:spacing w:line="440" w:lineRule="exact"/>
        <w:jc w:val="left"/>
        <w:rPr>
          <w:rFonts w:ascii="宋体"/>
          <w:bCs/>
          <w:szCs w:val="21"/>
        </w:rPr>
      </w:pPr>
      <w:r>
        <w:rPr>
          <w:rFonts w:ascii="宋体" w:hint="eastAsia"/>
          <w:bCs/>
          <w:szCs w:val="21"/>
        </w:rPr>
        <w:t xml:space="preserve">    32.1 中标人的确定</w:t>
      </w:r>
    </w:p>
    <w:p w:rsidR="00F322AF" w:rsidRDefault="00B14052">
      <w:pPr>
        <w:spacing w:line="400" w:lineRule="exact"/>
        <w:ind w:firstLineChars="200" w:firstLine="420"/>
        <w:rPr>
          <w:rFonts w:ascii="宋体"/>
          <w:bCs/>
          <w:szCs w:val="21"/>
        </w:rPr>
      </w:pPr>
      <w:r>
        <w:rPr>
          <w:rFonts w:ascii="宋体" w:hint="eastAsia"/>
          <w:bCs/>
          <w:szCs w:val="21"/>
        </w:rPr>
        <w:t>32.1.1除投标人须知前附表规定评标委员会直接确定中标人外，采购人依据评标委员会推荐的中标候选人确定中标人，评标委员会推荐中标候选人的人数见投标人须知前附表。</w:t>
      </w:r>
    </w:p>
    <w:p w:rsidR="00F322AF" w:rsidRDefault="00B14052">
      <w:pPr>
        <w:spacing w:line="360" w:lineRule="auto"/>
        <w:ind w:leftChars="57" w:left="120" w:firstLineChars="150" w:firstLine="315"/>
        <w:jc w:val="left"/>
        <w:rPr>
          <w:rFonts w:ascii="宋体"/>
          <w:bCs/>
          <w:szCs w:val="21"/>
        </w:rPr>
      </w:pPr>
      <w:r>
        <w:rPr>
          <w:rFonts w:ascii="宋体" w:hint="eastAsia"/>
          <w:bCs/>
          <w:szCs w:val="21"/>
        </w:rPr>
        <w:t>32.1.2中标人确定后，采购人应将中标信息在滁州市交通运输局网</w:t>
      </w:r>
      <w:r>
        <w:rPr>
          <w:rFonts w:ascii="宋体" w:hint="eastAsia"/>
          <w:bCs/>
          <w:szCs w:val="21"/>
        </w:rPr>
        <w:lastRenderedPageBreak/>
        <w:t>（http://jtj.chuzhou.gov.cn/）上公告。</w:t>
      </w:r>
    </w:p>
    <w:p w:rsidR="00F322AF" w:rsidRDefault="00B14052">
      <w:pPr>
        <w:spacing w:line="500" w:lineRule="exact"/>
        <w:ind w:firstLineChars="200" w:firstLine="420"/>
        <w:jc w:val="left"/>
        <w:rPr>
          <w:rFonts w:ascii="宋体"/>
          <w:bCs/>
          <w:szCs w:val="21"/>
        </w:rPr>
      </w:pPr>
      <w:r>
        <w:rPr>
          <w:rFonts w:ascii="宋体" w:hint="eastAsia"/>
          <w:bCs/>
          <w:szCs w:val="21"/>
        </w:rPr>
        <w:t>32.2 中标通知书</w:t>
      </w:r>
    </w:p>
    <w:p w:rsidR="00F322AF" w:rsidRDefault="00B14052">
      <w:pPr>
        <w:pStyle w:val="a4"/>
        <w:spacing w:line="460" w:lineRule="exact"/>
        <w:ind w:firstLineChars="200" w:firstLine="420"/>
        <w:rPr>
          <w:bCs/>
        </w:rPr>
      </w:pPr>
      <w:r>
        <w:rPr>
          <w:rFonts w:ascii="宋体" w:hint="eastAsia"/>
          <w:bCs/>
          <w:szCs w:val="21"/>
        </w:rPr>
        <w:t>32.2.1</w:t>
      </w:r>
      <w:r>
        <w:rPr>
          <w:rFonts w:hint="eastAsia"/>
          <w:bCs/>
        </w:rPr>
        <w:t>采购人或采购代理机构应在中标人确定之日起</w:t>
      </w:r>
      <w:r>
        <w:rPr>
          <w:rFonts w:hint="eastAsia"/>
          <w:bCs/>
        </w:rPr>
        <w:t>2</w:t>
      </w:r>
      <w:r>
        <w:rPr>
          <w:rFonts w:hint="eastAsia"/>
          <w:bCs/>
        </w:rPr>
        <w:t>个工作日内，在滁州市交通运输局网（</w:t>
      </w:r>
      <w:r>
        <w:rPr>
          <w:rFonts w:hint="eastAsia"/>
          <w:bCs/>
        </w:rPr>
        <w:t>http://jtj.chuzhou.gov.cn/</w:t>
      </w:r>
      <w:r>
        <w:rPr>
          <w:rFonts w:hint="eastAsia"/>
          <w:bCs/>
        </w:rPr>
        <w:t>）公告中标结果并同时向中标人发出中标通知书。</w:t>
      </w:r>
    </w:p>
    <w:p w:rsidR="00F322AF" w:rsidRDefault="00B14052">
      <w:pPr>
        <w:snapToGrid w:val="0"/>
        <w:spacing w:line="460" w:lineRule="exact"/>
        <w:ind w:firstLineChars="200" w:firstLine="420"/>
        <w:rPr>
          <w:rFonts w:ascii="宋体"/>
          <w:bCs/>
          <w:szCs w:val="21"/>
        </w:rPr>
      </w:pPr>
      <w:r>
        <w:rPr>
          <w:rFonts w:ascii="宋体" w:hint="eastAsia"/>
          <w:bCs/>
          <w:szCs w:val="21"/>
        </w:rPr>
        <w:t>32.2.2中标通知书须加盖采购人、采购代理机构公章并经公共资源交易中心加盖见证章后，方可发出。</w:t>
      </w:r>
    </w:p>
    <w:p w:rsidR="00F322AF" w:rsidRDefault="00B14052">
      <w:pPr>
        <w:pStyle w:val="a4"/>
        <w:spacing w:line="460" w:lineRule="exact"/>
        <w:ind w:firstLineChars="200" w:firstLine="420"/>
        <w:rPr>
          <w:bCs/>
        </w:rPr>
      </w:pPr>
      <w:r>
        <w:rPr>
          <w:rFonts w:ascii="宋体" w:hint="eastAsia"/>
          <w:bCs/>
          <w:szCs w:val="21"/>
        </w:rPr>
        <w:t>32.2.3采购人将在发出中标通知书的同时，</w:t>
      </w:r>
      <w:r>
        <w:rPr>
          <w:rFonts w:hint="eastAsia"/>
          <w:bCs/>
        </w:rPr>
        <w:t>向未通过资格审查的投标人告知其未通过的原因。</w:t>
      </w:r>
    </w:p>
    <w:p w:rsidR="00F322AF" w:rsidRDefault="00B14052" w:rsidP="00B14052">
      <w:pPr>
        <w:spacing w:line="440" w:lineRule="exact"/>
        <w:ind w:firstLineChars="98" w:firstLine="206"/>
        <w:jc w:val="left"/>
        <w:rPr>
          <w:rFonts w:ascii="宋体"/>
          <w:bCs/>
          <w:szCs w:val="21"/>
        </w:rPr>
      </w:pPr>
      <w:r>
        <w:rPr>
          <w:rFonts w:ascii="宋体" w:hint="eastAsia"/>
          <w:bCs/>
          <w:szCs w:val="21"/>
        </w:rPr>
        <w:t>33. 开评标异常情况处理</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 xml:space="preserve">33.1重新招标 </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有下列情形之一的，</w:t>
      </w:r>
      <w:r>
        <w:rPr>
          <w:rFonts w:ascii="宋体" w:hAnsi="宋体" w:cs="宋体" w:hint="eastAsia"/>
          <w:bCs/>
          <w:kern w:val="10"/>
          <w:szCs w:val="21"/>
        </w:rPr>
        <w:t>采购人将重新招标：</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 xml:space="preserve">(1)投标截止时间止，投标人少于三个的； </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(2)经评标委员会评审后否决所有投标的；</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(3)出现影响采购公正的违法、违规行为的；</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(4)投标人的报价均脱离实际且无充分证据的；</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(5)因重大变故，采购任务取消的。</w:t>
      </w:r>
    </w:p>
    <w:p w:rsidR="00F322AF" w:rsidRDefault="00B14052">
      <w:pPr>
        <w:adjustRightInd w:val="0"/>
        <w:snapToGrid w:val="0"/>
        <w:spacing w:line="460" w:lineRule="exact"/>
        <w:ind w:firstLineChars="200" w:firstLine="420"/>
        <w:rPr>
          <w:rFonts w:ascii="宋体"/>
          <w:bCs/>
          <w:kern w:val="10"/>
          <w:szCs w:val="21"/>
        </w:rPr>
      </w:pPr>
      <w:r>
        <w:rPr>
          <w:rFonts w:ascii="宋体" w:hint="eastAsia"/>
          <w:bCs/>
          <w:kern w:val="10"/>
          <w:szCs w:val="21"/>
        </w:rPr>
        <w:t>33.2变更采购方式</w:t>
      </w:r>
    </w:p>
    <w:p w:rsidR="00F322AF" w:rsidRDefault="00B14052">
      <w:pPr>
        <w:spacing w:line="312" w:lineRule="auto"/>
        <w:ind w:firstLineChars="200" w:firstLine="420"/>
        <w:rPr>
          <w:rFonts w:ascii="宋体"/>
          <w:bCs/>
          <w:kern w:val="10"/>
          <w:szCs w:val="21"/>
        </w:rPr>
      </w:pPr>
      <w:bookmarkStart w:id="58" w:name="_Toc449028872"/>
      <w:r>
        <w:rPr>
          <w:rFonts w:ascii="宋体" w:hAnsi="宋体" w:cs="宋体" w:hint="eastAsia"/>
          <w:bCs/>
          <w:kern w:val="10"/>
          <w:szCs w:val="21"/>
        </w:rPr>
        <w:t>按照滁州市公管局和财政局相关规定执行。</w:t>
      </w:r>
      <w:bookmarkEnd w:id="58"/>
    </w:p>
    <w:p w:rsidR="00F322AF" w:rsidRDefault="00B14052">
      <w:pPr>
        <w:pStyle w:val="2"/>
        <w:numPr>
          <w:ilvl w:val="0"/>
          <w:numId w:val="0"/>
        </w:numPr>
        <w:spacing w:line="312" w:lineRule="auto"/>
        <w:jc w:val="center"/>
        <w:rPr>
          <w:rFonts w:ascii="黑体" w:eastAsia="黑体"/>
          <w:bCs/>
        </w:rPr>
      </w:pPr>
      <w:bookmarkStart w:id="59" w:name="_Toc449028873"/>
      <w:bookmarkStart w:id="60" w:name="_Toc32495"/>
      <w:r>
        <w:rPr>
          <w:rFonts w:ascii="黑体" w:eastAsia="黑体" w:hint="eastAsia"/>
          <w:bCs/>
          <w:sz w:val="28"/>
          <w:szCs w:val="28"/>
        </w:rPr>
        <w:t>（六）合同的授予</w:t>
      </w:r>
      <w:bookmarkEnd w:id="59"/>
      <w:bookmarkEnd w:id="60"/>
    </w:p>
    <w:p w:rsidR="00F322AF" w:rsidRDefault="00B14052" w:rsidP="00B14052">
      <w:pPr>
        <w:spacing w:line="440" w:lineRule="exact"/>
        <w:ind w:firstLineChars="247" w:firstLine="519"/>
        <w:jc w:val="left"/>
        <w:rPr>
          <w:rFonts w:ascii="宋体"/>
          <w:bCs/>
          <w:szCs w:val="21"/>
        </w:rPr>
      </w:pPr>
      <w:bookmarkStart w:id="61" w:name="_Toc449028874"/>
      <w:bookmarkStart w:id="62" w:name="_Toc16793"/>
      <w:r>
        <w:rPr>
          <w:rFonts w:ascii="宋体" w:hint="eastAsia"/>
          <w:bCs/>
          <w:szCs w:val="21"/>
        </w:rPr>
        <w:t>34. 合同授予标准</w:t>
      </w:r>
    </w:p>
    <w:p w:rsidR="00F322AF" w:rsidRDefault="00B14052">
      <w:pPr>
        <w:spacing w:line="440" w:lineRule="exact"/>
        <w:ind w:firstLineChars="250" w:firstLine="525"/>
        <w:jc w:val="left"/>
        <w:rPr>
          <w:rFonts w:ascii="宋体"/>
          <w:bCs/>
          <w:szCs w:val="21"/>
        </w:rPr>
      </w:pPr>
      <w:r>
        <w:rPr>
          <w:rFonts w:ascii="宋体" w:hint="eastAsia"/>
          <w:bCs/>
          <w:szCs w:val="21"/>
        </w:rPr>
        <w:t>34.1  本招标项目的合同将授予按本投标须知第32条规定所确定的中标人。</w:t>
      </w:r>
    </w:p>
    <w:p w:rsidR="00F322AF" w:rsidRDefault="00B14052" w:rsidP="00B14052">
      <w:pPr>
        <w:spacing w:line="440" w:lineRule="exact"/>
        <w:ind w:firstLineChars="247" w:firstLine="519"/>
        <w:jc w:val="left"/>
        <w:rPr>
          <w:rFonts w:ascii="宋体"/>
          <w:bCs/>
          <w:szCs w:val="21"/>
        </w:rPr>
      </w:pPr>
      <w:r>
        <w:rPr>
          <w:rFonts w:ascii="宋体" w:hint="eastAsia"/>
          <w:bCs/>
          <w:szCs w:val="21"/>
        </w:rPr>
        <w:t>35. 合同协议书的签订</w:t>
      </w:r>
    </w:p>
    <w:p w:rsidR="00F322AF" w:rsidRDefault="00B14052">
      <w:pPr>
        <w:spacing w:line="440" w:lineRule="exact"/>
        <w:ind w:firstLineChars="250" w:firstLine="495"/>
        <w:jc w:val="left"/>
        <w:rPr>
          <w:rFonts w:ascii="宋体"/>
          <w:bCs/>
          <w:spacing w:val="-6"/>
          <w:szCs w:val="21"/>
        </w:rPr>
      </w:pPr>
      <w:r>
        <w:rPr>
          <w:rFonts w:ascii="宋体" w:hint="eastAsia"/>
          <w:bCs/>
          <w:spacing w:val="-6"/>
          <w:szCs w:val="21"/>
        </w:rPr>
        <w:t>35.1采购人与中标人将于中标通知书发出之日起30日内，按照招标文件和中标人的投标文件订立书面采购合同。采购人和中标人不得再行订立背离合同实质性内容的其他协议。</w:t>
      </w:r>
    </w:p>
    <w:p w:rsidR="00F322AF" w:rsidRDefault="00B14052">
      <w:pPr>
        <w:spacing w:line="440" w:lineRule="exact"/>
        <w:ind w:firstLineChars="250" w:firstLine="525"/>
        <w:jc w:val="left"/>
        <w:rPr>
          <w:rFonts w:ascii="宋体"/>
          <w:bCs/>
          <w:szCs w:val="21"/>
        </w:rPr>
      </w:pPr>
      <w:r>
        <w:rPr>
          <w:rFonts w:ascii="宋体" w:hint="eastAsia"/>
          <w:bCs/>
          <w:szCs w:val="21"/>
        </w:rPr>
        <w:t>35.2 采购人如不按本投标须知第32条的规定与中标人订立合同，或者采购人、中标人订立背离合同实质性内容的协议，采购人应当按投标保证金的数额对投标人进行赔偿，给投标人造成的损失超过投标保证金数额的，还应当对超过部分予以赔偿，同时依法承担相应法律责任。</w:t>
      </w:r>
    </w:p>
    <w:p w:rsidR="00F322AF" w:rsidRDefault="00B14052">
      <w:pPr>
        <w:spacing w:line="440" w:lineRule="exact"/>
        <w:ind w:firstLineChars="250" w:firstLine="525"/>
        <w:jc w:val="left"/>
        <w:rPr>
          <w:rFonts w:ascii="宋体"/>
          <w:bCs/>
          <w:szCs w:val="21"/>
        </w:rPr>
      </w:pPr>
      <w:r>
        <w:rPr>
          <w:rFonts w:ascii="宋体" w:hint="eastAsia"/>
          <w:bCs/>
          <w:szCs w:val="21"/>
        </w:rPr>
        <w:t>35.3中标人如不按本投标须知第32条的规定与采购人订立合同，则采购人将废除授标，投标保证金不予退还，给采购人造成的损失超过投标担保数额的，还应当对超过部分予以赔偿，同时依法承担相应法律责任。</w:t>
      </w:r>
    </w:p>
    <w:p w:rsidR="00F322AF" w:rsidRDefault="00B14052">
      <w:pPr>
        <w:spacing w:line="440" w:lineRule="exact"/>
        <w:ind w:firstLineChars="200" w:firstLine="420"/>
        <w:jc w:val="left"/>
        <w:rPr>
          <w:rFonts w:ascii="宋体"/>
          <w:bCs/>
          <w:szCs w:val="21"/>
        </w:rPr>
      </w:pPr>
      <w:r>
        <w:rPr>
          <w:rFonts w:ascii="宋体" w:hint="eastAsia"/>
          <w:bCs/>
          <w:szCs w:val="21"/>
        </w:rPr>
        <w:t>35.4中标人应当按照合同约定履行义务，完成中标项目，不得将中标项目转让（转包）给</w:t>
      </w:r>
      <w:r>
        <w:rPr>
          <w:rFonts w:ascii="宋体" w:hint="eastAsia"/>
          <w:bCs/>
          <w:szCs w:val="21"/>
        </w:rPr>
        <w:lastRenderedPageBreak/>
        <w:t>他人。</w:t>
      </w:r>
    </w:p>
    <w:p w:rsidR="00F322AF" w:rsidRDefault="00B14052">
      <w:pPr>
        <w:spacing w:line="440" w:lineRule="exact"/>
        <w:rPr>
          <w:rFonts w:ascii="宋体"/>
          <w:bCs/>
          <w:szCs w:val="21"/>
        </w:rPr>
      </w:pPr>
      <w:r>
        <w:rPr>
          <w:rFonts w:ascii="宋体" w:hint="eastAsia"/>
          <w:bCs/>
          <w:szCs w:val="21"/>
        </w:rPr>
        <w:t xml:space="preserve">    36.</w:t>
      </w:r>
      <w:bookmarkStart w:id="63" w:name="_Toc217446068"/>
      <w:r>
        <w:rPr>
          <w:rFonts w:ascii="宋体" w:hint="eastAsia"/>
          <w:bCs/>
          <w:szCs w:val="21"/>
        </w:rPr>
        <w:t xml:space="preserve"> 履约保证金</w:t>
      </w:r>
      <w:bookmarkEnd w:id="63"/>
    </w:p>
    <w:p w:rsidR="00F322AF" w:rsidRDefault="00B14052">
      <w:pPr>
        <w:spacing w:line="440" w:lineRule="exact"/>
        <w:ind w:firstLineChars="200" w:firstLine="420"/>
        <w:rPr>
          <w:rFonts w:ascii="宋体"/>
          <w:bCs/>
          <w:szCs w:val="21"/>
        </w:rPr>
      </w:pPr>
      <w:r>
        <w:rPr>
          <w:rFonts w:ascii="宋体" w:hint="eastAsia"/>
          <w:bCs/>
          <w:szCs w:val="21"/>
        </w:rPr>
        <w:t>36.1本项目不收取履约保证金。</w:t>
      </w:r>
    </w:p>
    <w:p w:rsidR="00F322AF" w:rsidRDefault="00B14052">
      <w:pPr>
        <w:pStyle w:val="2"/>
        <w:numPr>
          <w:ilvl w:val="0"/>
          <w:numId w:val="0"/>
        </w:numPr>
        <w:spacing w:line="312" w:lineRule="auto"/>
        <w:jc w:val="center"/>
        <w:rPr>
          <w:rFonts w:ascii="黑体" w:eastAsia="黑体"/>
          <w:bCs/>
          <w:sz w:val="28"/>
          <w:szCs w:val="28"/>
        </w:rPr>
      </w:pPr>
      <w:r>
        <w:rPr>
          <w:rFonts w:ascii="黑体" w:eastAsia="黑体" w:hint="eastAsia"/>
          <w:bCs/>
          <w:sz w:val="28"/>
          <w:szCs w:val="28"/>
        </w:rPr>
        <w:t>（七）纪律和监督</w:t>
      </w:r>
      <w:bookmarkEnd w:id="61"/>
      <w:bookmarkEnd w:id="62"/>
    </w:p>
    <w:p w:rsidR="00F322AF" w:rsidRDefault="00B14052" w:rsidP="00B14052">
      <w:pPr>
        <w:spacing w:line="440" w:lineRule="exact"/>
        <w:ind w:firstLineChars="147" w:firstLine="309"/>
        <w:jc w:val="left"/>
        <w:rPr>
          <w:rFonts w:ascii="宋体"/>
          <w:bCs/>
          <w:szCs w:val="21"/>
        </w:rPr>
      </w:pPr>
      <w:bookmarkStart w:id="64" w:name="_Toc20024"/>
      <w:bookmarkStart w:id="65" w:name="_Toc449028875"/>
      <w:r>
        <w:rPr>
          <w:rFonts w:ascii="宋体" w:hint="eastAsia"/>
          <w:bCs/>
          <w:szCs w:val="21"/>
        </w:rPr>
        <w:t xml:space="preserve">37. 对采购人的纪律要求 </w:t>
      </w:r>
    </w:p>
    <w:p w:rsidR="00F322AF" w:rsidRDefault="00B14052">
      <w:pPr>
        <w:adjustRightInd w:val="0"/>
        <w:snapToGrid w:val="0"/>
        <w:spacing w:line="440" w:lineRule="exact"/>
        <w:ind w:firstLineChars="150" w:firstLine="315"/>
        <w:rPr>
          <w:rFonts w:ascii="宋体"/>
          <w:bCs/>
          <w:kern w:val="10"/>
          <w:szCs w:val="21"/>
        </w:rPr>
      </w:pPr>
      <w:r>
        <w:rPr>
          <w:rFonts w:ascii="宋体" w:hint="eastAsia"/>
          <w:bCs/>
          <w:kern w:val="10"/>
          <w:szCs w:val="21"/>
        </w:rPr>
        <w:t xml:space="preserve">37.1采购人不得泄漏招标投标活动中应当保密的情况和资料，不得与投标人串通损害国家利益，社会公共利益或者他人合法权益。 </w:t>
      </w:r>
    </w:p>
    <w:p w:rsidR="00F322AF" w:rsidRDefault="00B14052" w:rsidP="00B14052">
      <w:pPr>
        <w:spacing w:line="440" w:lineRule="exact"/>
        <w:ind w:firstLineChars="147" w:firstLine="309"/>
        <w:jc w:val="left"/>
        <w:rPr>
          <w:rFonts w:ascii="宋体"/>
          <w:bCs/>
          <w:szCs w:val="21"/>
        </w:rPr>
      </w:pPr>
      <w:r>
        <w:rPr>
          <w:rFonts w:ascii="宋体" w:hint="eastAsia"/>
          <w:bCs/>
          <w:szCs w:val="21"/>
        </w:rPr>
        <w:t xml:space="preserve">38. 对投标人的纪律要求 </w:t>
      </w:r>
    </w:p>
    <w:p w:rsidR="00F322AF" w:rsidRDefault="00B14052">
      <w:pPr>
        <w:adjustRightInd w:val="0"/>
        <w:snapToGrid w:val="0"/>
        <w:spacing w:line="440" w:lineRule="exact"/>
        <w:ind w:firstLineChars="150" w:firstLine="315"/>
        <w:rPr>
          <w:rFonts w:ascii="宋体"/>
          <w:bCs/>
          <w:kern w:val="10"/>
          <w:szCs w:val="21"/>
        </w:rPr>
      </w:pPr>
      <w:r>
        <w:rPr>
          <w:rFonts w:ascii="宋体" w:hint="eastAsia"/>
          <w:bCs/>
          <w:kern w:val="10"/>
          <w:szCs w:val="21"/>
        </w:rPr>
        <w:t>38.1投标人不得相互串通投标或者与采购人串通投标，不得向采购人或者评标委员会成员行贿谋取中标，不得以他人名义投标或者以其他方式弄虚作假骗取中标；投标人不得以任何方式干扰、影响评标工作。</w:t>
      </w:r>
    </w:p>
    <w:p w:rsidR="00F322AF" w:rsidRDefault="00B14052" w:rsidP="00B14052">
      <w:pPr>
        <w:spacing w:line="440" w:lineRule="exact"/>
        <w:ind w:firstLineChars="147" w:firstLine="309"/>
        <w:jc w:val="left"/>
        <w:rPr>
          <w:rFonts w:ascii="宋体"/>
          <w:bCs/>
          <w:szCs w:val="21"/>
        </w:rPr>
      </w:pPr>
      <w:r>
        <w:rPr>
          <w:rFonts w:ascii="宋体" w:hint="eastAsia"/>
          <w:bCs/>
          <w:szCs w:val="21"/>
        </w:rPr>
        <w:t xml:space="preserve">39. 对评标委员会成员的纪律要求 </w:t>
      </w:r>
    </w:p>
    <w:p w:rsidR="00F322AF" w:rsidRDefault="00B14052">
      <w:pPr>
        <w:adjustRightInd w:val="0"/>
        <w:snapToGrid w:val="0"/>
        <w:spacing w:line="440" w:lineRule="exact"/>
        <w:ind w:firstLineChars="150" w:firstLine="315"/>
        <w:rPr>
          <w:rFonts w:ascii="宋体"/>
          <w:bCs/>
          <w:kern w:val="10"/>
          <w:szCs w:val="21"/>
        </w:rPr>
      </w:pPr>
      <w:r>
        <w:rPr>
          <w:rFonts w:ascii="宋体" w:hint="eastAsia"/>
          <w:bCs/>
          <w:kern w:val="10"/>
          <w:szCs w:val="21"/>
        </w:rPr>
        <w:t>39.1评标委员会成员不得收受他人的财物或者其他好处，不得向他人透漏对投标文件的评审和比较、中标候选人的推荐情况以及评标有关的其他情况。</w:t>
      </w:r>
    </w:p>
    <w:p w:rsidR="00F322AF" w:rsidRDefault="00B14052">
      <w:pPr>
        <w:adjustRightInd w:val="0"/>
        <w:snapToGrid w:val="0"/>
        <w:spacing w:line="440" w:lineRule="exact"/>
        <w:ind w:firstLineChars="150" w:firstLine="315"/>
        <w:rPr>
          <w:rFonts w:ascii="宋体"/>
          <w:bCs/>
          <w:kern w:val="10"/>
          <w:szCs w:val="21"/>
        </w:rPr>
      </w:pPr>
      <w:r>
        <w:rPr>
          <w:rFonts w:ascii="宋体" w:hint="eastAsia"/>
          <w:bCs/>
          <w:kern w:val="10"/>
          <w:szCs w:val="21"/>
        </w:rPr>
        <w:t xml:space="preserve">39.2在评标活动中，评标委员会成员不得擅离职守，影响评标程序正常进行，不得使用第三章“评标办法”没有规定的评审因素和标准进行评标。 </w:t>
      </w:r>
    </w:p>
    <w:p w:rsidR="00F322AF" w:rsidRDefault="00B14052" w:rsidP="00B14052">
      <w:pPr>
        <w:spacing w:line="440" w:lineRule="exact"/>
        <w:ind w:firstLineChars="147" w:firstLine="309"/>
        <w:jc w:val="left"/>
        <w:rPr>
          <w:rFonts w:ascii="宋体"/>
          <w:bCs/>
          <w:szCs w:val="21"/>
        </w:rPr>
      </w:pPr>
      <w:r>
        <w:rPr>
          <w:rFonts w:ascii="宋体" w:hint="eastAsia"/>
          <w:bCs/>
          <w:szCs w:val="21"/>
        </w:rPr>
        <w:t xml:space="preserve">40. 对与评标活动有关的工作人员的纪律要求 </w:t>
      </w:r>
    </w:p>
    <w:p w:rsidR="00F322AF" w:rsidRDefault="00B14052">
      <w:pPr>
        <w:adjustRightInd w:val="0"/>
        <w:snapToGrid w:val="0"/>
        <w:spacing w:line="440" w:lineRule="exact"/>
        <w:ind w:firstLineChars="150" w:firstLine="315"/>
        <w:rPr>
          <w:rFonts w:ascii="宋体"/>
          <w:bCs/>
          <w:kern w:val="10"/>
          <w:szCs w:val="21"/>
        </w:rPr>
      </w:pPr>
      <w:r>
        <w:rPr>
          <w:rFonts w:ascii="宋体" w:hint="eastAsia"/>
          <w:bCs/>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322AF" w:rsidRDefault="00B14052">
      <w:pPr>
        <w:pStyle w:val="2"/>
        <w:numPr>
          <w:ilvl w:val="0"/>
          <w:numId w:val="0"/>
        </w:numPr>
        <w:spacing w:line="312" w:lineRule="auto"/>
        <w:jc w:val="center"/>
        <w:rPr>
          <w:rFonts w:ascii="黑体" w:eastAsia="黑体"/>
          <w:bCs/>
          <w:sz w:val="28"/>
          <w:szCs w:val="28"/>
        </w:rPr>
      </w:pPr>
      <w:r>
        <w:rPr>
          <w:rFonts w:ascii="黑体" w:eastAsia="黑体" w:hint="eastAsia"/>
          <w:bCs/>
          <w:sz w:val="28"/>
          <w:szCs w:val="28"/>
        </w:rPr>
        <w:t>（八）质疑与投诉</w:t>
      </w:r>
      <w:bookmarkEnd w:id="64"/>
      <w:bookmarkEnd w:id="65"/>
    </w:p>
    <w:p w:rsidR="00F322AF" w:rsidRDefault="00B14052" w:rsidP="00B14052">
      <w:pPr>
        <w:spacing w:line="380" w:lineRule="exact"/>
        <w:ind w:firstLineChars="149" w:firstLine="313"/>
        <w:jc w:val="left"/>
        <w:rPr>
          <w:rFonts w:ascii="宋体" w:hAnsi="宋体"/>
          <w:bCs/>
          <w:szCs w:val="21"/>
        </w:rPr>
      </w:pPr>
      <w:r>
        <w:rPr>
          <w:rFonts w:ascii="宋体" w:hAnsi="宋体" w:hint="eastAsia"/>
          <w:bCs/>
          <w:szCs w:val="21"/>
        </w:rPr>
        <w:t>41. 询问、质疑</w:t>
      </w:r>
    </w:p>
    <w:p w:rsidR="00F322AF" w:rsidRDefault="00B14052">
      <w:pPr>
        <w:spacing w:line="400" w:lineRule="exact"/>
        <w:ind w:firstLineChars="150" w:firstLine="315"/>
        <w:jc w:val="left"/>
        <w:rPr>
          <w:rFonts w:ascii="宋体" w:hAnsi="宋体"/>
          <w:bCs/>
          <w:szCs w:val="21"/>
        </w:rPr>
      </w:pPr>
      <w:r>
        <w:rPr>
          <w:rFonts w:ascii="宋体" w:hAnsi="宋体" w:hint="eastAsia"/>
          <w:bCs/>
          <w:szCs w:val="21"/>
        </w:rPr>
        <w:t>41</w:t>
      </w:r>
      <w:r>
        <w:rPr>
          <w:rFonts w:ascii="宋体" w:hAnsi="宋体"/>
          <w:bCs/>
          <w:szCs w:val="21"/>
        </w:rPr>
        <w:t>.1</w:t>
      </w:r>
      <w:r>
        <w:rPr>
          <w:rFonts w:ascii="宋体" w:hAnsi="宋体" w:hint="eastAsia"/>
          <w:bCs/>
          <w:szCs w:val="21"/>
        </w:rPr>
        <w:t xml:space="preserve"> 投标人对招标活动事项有疑问的，可以向采购人提出询问，采购人将在三个工作日内作出答复，但答复的内容不涉及商业秘密。</w:t>
      </w:r>
    </w:p>
    <w:p w:rsidR="00F322AF" w:rsidRDefault="00B14052">
      <w:pPr>
        <w:spacing w:line="400" w:lineRule="exact"/>
        <w:ind w:firstLineChars="150" w:firstLine="315"/>
        <w:jc w:val="left"/>
        <w:rPr>
          <w:rFonts w:ascii="宋体" w:hAnsi="宋体"/>
          <w:bCs/>
          <w:szCs w:val="21"/>
        </w:rPr>
      </w:pPr>
      <w:r>
        <w:rPr>
          <w:rFonts w:ascii="宋体" w:hAnsi="宋体" w:hint="eastAsia"/>
          <w:bCs/>
          <w:szCs w:val="21"/>
        </w:rPr>
        <w:t>41.2 投标人认为采购文件、采购过程和中标结果使自己的合法权益受到损害的，可以在知道或者应当知道其权益受到损害之日起七个工作日内，以书面形式将质疑文件原件送达采购人。</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41.3</w:t>
      </w:r>
      <w:r>
        <w:rPr>
          <w:rFonts w:ascii="宋体"/>
          <w:bCs/>
          <w:kern w:val="10"/>
          <w:szCs w:val="21"/>
        </w:rPr>
        <w:t>中标公告</w:t>
      </w:r>
      <w:r>
        <w:rPr>
          <w:rFonts w:ascii="宋体" w:hint="eastAsia"/>
          <w:bCs/>
          <w:kern w:val="10"/>
          <w:szCs w:val="21"/>
        </w:rPr>
        <w:t>发</w:t>
      </w:r>
      <w:r>
        <w:rPr>
          <w:rFonts w:ascii="宋体"/>
          <w:bCs/>
          <w:kern w:val="10"/>
          <w:szCs w:val="21"/>
        </w:rPr>
        <w:t>布后，参与投标的投标人对中标公告有</w:t>
      </w:r>
      <w:r>
        <w:rPr>
          <w:rFonts w:ascii="宋体" w:hint="eastAsia"/>
          <w:bCs/>
          <w:kern w:val="10"/>
          <w:szCs w:val="21"/>
        </w:rPr>
        <w:t>异议</w:t>
      </w:r>
      <w:r>
        <w:rPr>
          <w:rFonts w:ascii="宋体"/>
          <w:bCs/>
          <w:kern w:val="10"/>
          <w:szCs w:val="21"/>
        </w:rPr>
        <w:t>的，应该在</w:t>
      </w:r>
      <w:r>
        <w:rPr>
          <w:rFonts w:ascii="宋体" w:hint="eastAsia"/>
          <w:bCs/>
          <w:kern w:val="10"/>
          <w:szCs w:val="21"/>
        </w:rPr>
        <w:t>公告期限届满</w:t>
      </w:r>
      <w:r>
        <w:rPr>
          <w:rFonts w:ascii="宋体"/>
          <w:bCs/>
          <w:kern w:val="10"/>
          <w:szCs w:val="21"/>
        </w:rPr>
        <w:t>之日起七个工作日内向采购人书面提出质疑。但属于第</w:t>
      </w:r>
      <w:r>
        <w:rPr>
          <w:rFonts w:ascii="宋体" w:hint="eastAsia"/>
          <w:bCs/>
          <w:kern w:val="10"/>
          <w:szCs w:val="21"/>
        </w:rPr>
        <w:t>41</w:t>
      </w:r>
      <w:r>
        <w:rPr>
          <w:rFonts w:ascii="宋体"/>
          <w:bCs/>
          <w:kern w:val="10"/>
          <w:szCs w:val="21"/>
        </w:rPr>
        <w:t>.1</w:t>
      </w:r>
      <w:r>
        <w:rPr>
          <w:rFonts w:ascii="宋体" w:hint="eastAsia"/>
          <w:bCs/>
          <w:kern w:val="10"/>
          <w:szCs w:val="21"/>
        </w:rPr>
        <w:t>款</w:t>
      </w:r>
      <w:r>
        <w:rPr>
          <w:rFonts w:ascii="宋体"/>
          <w:bCs/>
          <w:kern w:val="10"/>
          <w:szCs w:val="21"/>
        </w:rPr>
        <w:t>问题，且未在规定时间提出质疑的，</w:t>
      </w:r>
      <w:r>
        <w:rPr>
          <w:rFonts w:ascii="宋体" w:hint="eastAsia"/>
          <w:bCs/>
          <w:kern w:val="10"/>
          <w:szCs w:val="21"/>
        </w:rPr>
        <w:t>不予受理</w:t>
      </w:r>
      <w:r>
        <w:rPr>
          <w:rFonts w:ascii="宋体"/>
          <w:bCs/>
          <w:kern w:val="10"/>
          <w:szCs w:val="21"/>
        </w:rPr>
        <w:t>。</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41.4参与投标的投标人对中标公告提出的书面质疑，负有举证的责任。投标人提出质疑应当提交质疑函和必要的证明材料。质疑函应当包括下列内容：</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 xml:space="preserve">　　（一）投标人的姓名或者名称、地址、邮编、联系人及联系电话；</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 xml:space="preserve">　　（二）质疑项目的名称、编号；</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lastRenderedPageBreak/>
        <w:t xml:space="preserve">　　（三）具体、明确的质疑事项和与质疑事项相关的请求；</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 xml:space="preserve">　　（四）事实依据；</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 xml:space="preserve">　　（五）必要的法律依据；</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 xml:space="preserve">　　（六）提出质疑的日期。</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 xml:space="preserve">　投标人为自然人的，应当由本人签字；投标人为法人或者其他组织的，应当由法定代表人、主要负责人，或者其授权代表签字或者盖章，并加盖公章。质疑函递交至采购人或采购代理机构。一份质疑函只能针对一个项目提出质疑，且针对同一招标采购程序环节的质疑应当一次性提出。</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41.5采购人或采购代理机构在收到投标人的质疑函后，将审查质疑函的格式、内容以及所附的证明文件是否符合要求。如不符合，说明原因退回投标人；如符合要求，则接受该质疑函并向投标人出具受理证明。</w:t>
      </w:r>
    </w:p>
    <w:p w:rsidR="00F322AF" w:rsidRDefault="00B14052">
      <w:pPr>
        <w:spacing w:line="400" w:lineRule="exact"/>
        <w:ind w:firstLineChars="150" w:firstLine="315"/>
        <w:jc w:val="left"/>
        <w:rPr>
          <w:rFonts w:ascii="宋体"/>
          <w:bCs/>
          <w:kern w:val="10"/>
          <w:szCs w:val="21"/>
        </w:rPr>
      </w:pPr>
      <w:r>
        <w:rPr>
          <w:rFonts w:ascii="宋体" w:hint="eastAsia"/>
          <w:bCs/>
          <w:kern w:val="10"/>
          <w:szCs w:val="21"/>
        </w:rPr>
        <w:t>41.6处理质疑的时间，从实际接受投标人质疑函、出具受理证明的时间开始计算。</w:t>
      </w:r>
    </w:p>
    <w:p w:rsidR="00F322AF" w:rsidRDefault="00B14052" w:rsidP="00B14052">
      <w:pPr>
        <w:spacing w:line="380" w:lineRule="exact"/>
        <w:ind w:firstLineChars="149" w:firstLine="313"/>
        <w:jc w:val="left"/>
        <w:rPr>
          <w:rFonts w:ascii="宋体" w:hAnsi="宋体"/>
          <w:bCs/>
          <w:szCs w:val="21"/>
        </w:rPr>
      </w:pPr>
      <w:r>
        <w:rPr>
          <w:rFonts w:ascii="宋体" w:hAnsi="宋体" w:hint="eastAsia"/>
          <w:bCs/>
          <w:szCs w:val="21"/>
        </w:rPr>
        <w:t>42. 投诉</w:t>
      </w:r>
    </w:p>
    <w:p w:rsidR="00F322AF" w:rsidRDefault="00B14052">
      <w:pPr>
        <w:spacing w:line="312" w:lineRule="auto"/>
        <w:ind w:firstLineChars="150" w:firstLine="315"/>
        <w:jc w:val="left"/>
        <w:rPr>
          <w:rFonts w:ascii="宋体"/>
          <w:bCs/>
          <w:kern w:val="10"/>
          <w:szCs w:val="21"/>
        </w:rPr>
      </w:pPr>
      <w:r>
        <w:rPr>
          <w:rFonts w:ascii="宋体" w:hAnsi="宋体" w:hint="eastAsia"/>
          <w:bCs/>
          <w:szCs w:val="21"/>
        </w:rPr>
        <w:t>42.1</w:t>
      </w:r>
      <w:r>
        <w:rPr>
          <w:rFonts w:ascii="宋体"/>
          <w:bCs/>
          <w:kern w:val="10"/>
          <w:szCs w:val="21"/>
        </w:rPr>
        <w:t>投标人对采购人的答复不满意，或者采购人未在规定的时间内答复的，可以在答复期满后十五个工作日内按有关规定，向同级</w:t>
      </w:r>
      <w:r>
        <w:rPr>
          <w:rFonts w:ascii="宋体" w:hint="eastAsia"/>
          <w:bCs/>
          <w:kern w:val="10"/>
          <w:szCs w:val="21"/>
        </w:rPr>
        <w:t>政府采购监督管理部门</w:t>
      </w:r>
      <w:r>
        <w:rPr>
          <w:rFonts w:ascii="宋体"/>
          <w:bCs/>
          <w:kern w:val="10"/>
          <w:szCs w:val="21"/>
        </w:rPr>
        <w:t>进行投诉。</w:t>
      </w:r>
    </w:p>
    <w:p w:rsidR="00F322AF" w:rsidRDefault="00F322AF" w:rsidP="00B14052">
      <w:pPr>
        <w:spacing w:beforeLines="50" w:afterLines="50"/>
        <w:jc w:val="center"/>
        <w:rPr>
          <w:rFonts w:ascii="宋体"/>
          <w:bCs/>
          <w:sz w:val="32"/>
          <w:szCs w:val="32"/>
        </w:rPr>
      </w:pPr>
      <w:bookmarkStart w:id="66" w:name="_Toc58430316"/>
      <w:bookmarkStart w:id="67" w:name="_Toc267320058"/>
      <w:bookmarkStart w:id="68" w:name="_Toc363135205"/>
    </w:p>
    <w:p w:rsidR="00F322AF" w:rsidRDefault="00F322AF" w:rsidP="00B14052">
      <w:pPr>
        <w:spacing w:beforeLines="50" w:afterLines="50"/>
        <w:jc w:val="center"/>
        <w:rPr>
          <w:rFonts w:ascii="宋体"/>
          <w:bCs/>
          <w:sz w:val="32"/>
          <w:szCs w:val="32"/>
        </w:rPr>
      </w:pPr>
    </w:p>
    <w:p w:rsidR="00F322AF" w:rsidRDefault="00F322AF" w:rsidP="00B14052">
      <w:pPr>
        <w:spacing w:beforeLines="50" w:afterLines="50"/>
        <w:jc w:val="center"/>
        <w:rPr>
          <w:rFonts w:ascii="宋体"/>
          <w:bCs/>
          <w:sz w:val="32"/>
          <w:szCs w:val="32"/>
        </w:rPr>
      </w:pPr>
    </w:p>
    <w:p w:rsidR="00F322AF" w:rsidRDefault="00F322AF">
      <w:pPr>
        <w:pStyle w:val="10"/>
        <w:rPr>
          <w:rFonts w:ascii="宋体"/>
          <w:bCs/>
          <w:sz w:val="32"/>
          <w:szCs w:val="32"/>
        </w:rPr>
      </w:pPr>
    </w:p>
    <w:p w:rsidR="00F322AF" w:rsidRDefault="00F322AF">
      <w:pPr>
        <w:rPr>
          <w:rFonts w:ascii="宋体"/>
          <w:bCs/>
          <w:sz w:val="32"/>
          <w:szCs w:val="32"/>
        </w:rPr>
      </w:pPr>
    </w:p>
    <w:p w:rsidR="00F322AF" w:rsidRDefault="00F322AF">
      <w:pPr>
        <w:pStyle w:val="10"/>
        <w:rPr>
          <w:rFonts w:ascii="宋体"/>
          <w:bCs/>
          <w:sz w:val="32"/>
          <w:szCs w:val="32"/>
        </w:rPr>
      </w:pPr>
    </w:p>
    <w:p w:rsidR="00F322AF" w:rsidRDefault="00F322AF">
      <w:pPr>
        <w:rPr>
          <w:bCs/>
        </w:rPr>
      </w:pPr>
    </w:p>
    <w:p w:rsidR="00F322AF" w:rsidRDefault="00B14052" w:rsidP="00B14052">
      <w:pPr>
        <w:pageBreakBefore/>
        <w:snapToGrid w:val="0"/>
        <w:spacing w:beforeLines="50" w:afterLines="50" w:line="440" w:lineRule="exact"/>
        <w:jc w:val="center"/>
        <w:outlineLvl w:val="0"/>
        <w:rPr>
          <w:rFonts w:ascii="宋体" w:cs="宋体"/>
          <w:b/>
          <w:bCs/>
          <w:sz w:val="28"/>
          <w:szCs w:val="28"/>
        </w:rPr>
      </w:pPr>
      <w:bookmarkStart w:id="69" w:name="_Toc25959"/>
      <w:bookmarkEnd w:id="66"/>
      <w:r>
        <w:rPr>
          <w:rFonts w:ascii="宋体" w:cs="宋体" w:hint="eastAsia"/>
          <w:b/>
          <w:bCs/>
          <w:sz w:val="28"/>
          <w:szCs w:val="28"/>
        </w:rPr>
        <w:lastRenderedPageBreak/>
        <w:t xml:space="preserve">第三章  </w:t>
      </w:r>
      <w:r>
        <w:rPr>
          <w:rFonts w:ascii="宋体" w:hAnsi="Calibri" w:cs="宋体" w:hint="eastAsia"/>
          <w:b/>
          <w:kern w:val="44"/>
          <w:sz w:val="28"/>
          <w:szCs w:val="28"/>
        </w:rPr>
        <w:t>评标办法（最低评标价法）</w:t>
      </w:r>
      <w:bookmarkEnd w:id="69"/>
    </w:p>
    <w:p w:rsidR="00F322AF" w:rsidRDefault="00B14052" w:rsidP="00B14052">
      <w:pPr>
        <w:snapToGrid w:val="0"/>
        <w:spacing w:beforeLines="50" w:afterLines="50" w:line="440" w:lineRule="exact"/>
        <w:jc w:val="center"/>
        <w:outlineLvl w:val="1"/>
        <w:rPr>
          <w:rFonts w:ascii="宋体"/>
          <w:b/>
          <w:sz w:val="24"/>
        </w:rPr>
      </w:pPr>
      <w:bookmarkStart w:id="70" w:name="_Toc23254"/>
      <w:bookmarkStart w:id="71" w:name="_Toc9679_WPSOffice_Level2"/>
      <w:r>
        <w:rPr>
          <w:rFonts w:ascii="宋体" w:hint="eastAsia"/>
          <w:b/>
          <w:sz w:val="24"/>
        </w:rPr>
        <w:t>一、总则</w:t>
      </w:r>
      <w:bookmarkEnd w:id="70"/>
      <w:bookmarkEnd w:id="71"/>
    </w:p>
    <w:p w:rsidR="00F322AF" w:rsidRDefault="00B14052">
      <w:pPr>
        <w:spacing w:line="440" w:lineRule="exact"/>
        <w:ind w:firstLineChars="200" w:firstLine="422"/>
        <w:jc w:val="left"/>
        <w:rPr>
          <w:rFonts w:ascii="宋体" w:hAnsi="宋体" w:cs="宋体"/>
          <w:b/>
          <w:szCs w:val="21"/>
        </w:rPr>
      </w:pPr>
      <w:bookmarkStart w:id="72" w:name="_Toc10907_WPSOffice_Level3"/>
      <w:r>
        <w:rPr>
          <w:rFonts w:ascii="宋体" w:hAnsi="宋体" w:cs="宋体" w:hint="eastAsia"/>
          <w:b/>
          <w:szCs w:val="21"/>
        </w:rPr>
        <w:t>1. 本次评标采用</w:t>
      </w:r>
      <w:bookmarkEnd w:id="72"/>
      <w:r>
        <w:rPr>
          <w:rFonts w:ascii="宋体" w:hAnsi="宋体" w:cs="宋体" w:hint="eastAsia"/>
          <w:b/>
          <w:szCs w:val="21"/>
        </w:rPr>
        <w:t>最低评标价法</w:t>
      </w:r>
    </w:p>
    <w:p w:rsidR="00F322AF" w:rsidRDefault="00B14052">
      <w:pPr>
        <w:spacing w:line="440" w:lineRule="exact"/>
        <w:ind w:firstLineChars="200" w:firstLine="420"/>
        <w:jc w:val="left"/>
        <w:rPr>
          <w:rFonts w:ascii="宋体"/>
          <w:szCs w:val="21"/>
        </w:rPr>
      </w:pPr>
      <w:r>
        <w:rPr>
          <w:rFonts w:ascii="宋体" w:hint="eastAsia"/>
          <w:szCs w:val="21"/>
        </w:rPr>
        <w:t>1.1最低评标价法，是指投标文件满足招标文件全部实质性要求且投标报价由低到高的供应商为中标候选人的评标方法。</w:t>
      </w:r>
    </w:p>
    <w:p w:rsidR="00F322AF" w:rsidRDefault="00B14052">
      <w:pPr>
        <w:spacing w:line="440" w:lineRule="exact"/>
        <w:ind w:firstLineChars="200" w:firstLine="420"/>
        <w:jc w:val="left"/>
        <w:rPr>
          <w:rFonts w:ascii="宋体"/>
          <w:szCs w:val="21"/>
        </w:rPr>
      </w:pPr>
      <w:r>
        <w:rPr>
          <w:rFonts w:ascii="宋体" w:hint="eastAsia"/>
          <w:szCs w:val="21"/>
        </w:rPr>
        <w:t xml:space="preserve"> 1.2最低评标价法一般适用于标准定制商品及通用服务项目的项目评审。</w:t>
      </w:r>
    </w:p>
    <w:p w:rsidR="00F322AF" w:rsidRDefault="00B14052">
      <w:pPr>
        <w:spacing w:line="440" w:lineRule="exact"/>
        <w:ind w:firstLineChars="200" w:firstLine="422"/>
        <w:jc w:val="left"/>
        <w:rPr>
          <w:rFonts w:ascii="宋体" w:hAnsi="宋体" w:cs="宋体"/>
          <w:b/>
          <w:szCs w:val="21"/>
        </w:rPr>
      </w:pPr>
      <w:bookmarkStart w:id="73" w:name="_Toc23969_WPSOffice_Level3"/>
      <w:r>
        <w:rPr>
          <w:rFonts w:ascii="宋体" w:hAnsi="宋体" w:cs="宋体" w:hint="eastAsia"/>
          <w:b/>
          <w:szCs w:val="21"/>
        </w:rPr>
        <w:t>2．评标程序</w:t>
      </w:r>
      <w:bookmarkEnd w:id="73"/>
    </w:p>
    <w:p w:rsidR="00F322AF" w:rsidRDefault="00B14052">
      <w:pPr>
        <w:spacing w:line="440" w:lineRule="exact"/>
        <w:ind w:firstLineChars="200" w:firstLine="420"/>
        <w:rPr>
          <w:rFonts w:ascii="宋体" w:hAnsi="宋体" w:cs="宋体"/>
          <w:szCs w:val="21"/>
        </w:rPr>
      </w:pPr>
      <w:r>
        <w:rPr>
          <w:rFonts w:ascii="宋体" w:hAnsi="宋体" w:cs="宋体" w:hint="eastAsia"/>
          <w:szCs w:val="21"/>
        </w:rPr>
        <w:t>2.1投标文件的初审</w:t>
      </w:r>
    </w:p>
    <w:p w:rsidR="00F322AF" w:rsidRDefault="00B14052">
      <w:pPr>
        <w:spacing w:line="440" w:lineRule="exact"/>
        <w:ind w:firstLineChars="200" w:firstLine="420"/>
        <w:jc w:val="left"/>
        <w:rPr>
          <w:rFonts w:ascii="宋体"/>
          <w:szCs w:val="21"/>
        </w:rPr>
      </w:pPr>
      <w:r>
        <w:rPr>
          <w:rFonts w:ascii="宋体" w:hAnsi="宋体" w:cs="宋体" w:hint="eastAsia"/>
          <w:szCs w:val="21"/>
        </w:rPr>
        <w:t>2.1.1资格性检查。依据法</w:t>
      </w:r>
      <w:r>
        <w:rPr>
          <w:rFonts w:ascii="宋体" w:hint="eastAsia"/>
          <w:szCs w:val="21"/>
        </w:rPr>
        <w:t xml:space="preserve">律法规和招标文件的规定，对投标文件中的资格证明、投标保证金等进行审查，以确定投标人是否具备投标资格。 </w:t>
      </w:r>
    </w:p>
    <w:p w:rsidR="00F322AF" w:rsidRDefault="00B14052">
      <w:pPr>
        <w:spacing w:line="440" w:lineRule="exact"/>
        <w:ind w:firstLineChars="200" w:firstLine="420"/>
        <w:jc w:val="left"/>
        <w:rPr>
          <w:rFonts w:ascii="宋体"/>
          <w:szCs w:val="21"/>
        </w:rPr>
      </w:pPr>
      <w:r>
        <w:rPr>
          <w:rFonts w:ascii="宋体" w:hint="eastAsia"/>
          <w:szCs w:val="21"/>
        </w:rPr>
        <w:t>2.1.2符合性检查。依据招标文件的规定，从投标文件的有效性、完整性进行审查，以确定投标人是否对招标文件的实质性要求作出响应。</w:t>
      </w:r>
    </w:p>
    <w:p w:rsidR="00F322AF" w:rsidRDefault="00B14052">
      <w:pPr>
        <w:spacing w:line="440" w:lineRule="exact"/>
        <w:ind w:firstLineChars="200" w:firstLine="420"/>
        <w:rPr>
          <w:rFonts w:ascii="宋体"/>
          <w:szCs w:val="21"/>
        </w:rPr>
      </w:pPr>
      <w:r>
        <w:rPr>
          <w:rFonts w:ascii="宋体" w:hint="eastAsia"/>
          <w:szCs w:val="21"/>
        </w:rPr>
        <w:t>2.2投标文件的澄清</w:t>
      </w:r>
    </w:p>
    <w:p w:rsidR="00F322AF" w:rsidRDefault="00B14052">
      <w:pPr>
        <w:spacing w:line="440" w:lineRule="exact"/>
        <w:ind w:firstLineChars="200" w:firstLine="420"/>
        <w:rPr>
          <w:rFonts w:ascii="宋体"/>
          <w:szCs w:val="21"/>
        </w:rPr>
      </w:pPr>
      <w:r>
        <w:rPr>
          <w:rFonts w:ascii="宋体" w:hint="eastAsia"/>
          <w:szCs w:val="21"/>
        </w:rPr>
        <w:t>2.2.1在评标过程中，评标委员会认为需要，在监督人员在场的情况下，可要求投标人对投标文件中的有关问题进行澄清或提供补充说明及有关资料，投标人应做出书面答复。书面答复中不得变更价格、供货期、自报质量等实质性内容。</w:t>
      </w:r>
    </w:p>
    <w:p w:rsidR="00F322AF" w:rsidRDefault="00B14052">
      <w:pPr>
        <w:spacing w:line="440" w:lineRule="exact"/>
        <w:ind w:firstLineChars="200" w:firstLine="420"/>
        <w:rPr>
          <w:rFonts w:ascii="宋体"/>
          <w:szCs w:val="21"/>
        </w:rPr>
      </w:pPr>
      <w:r>
        <w:rPr>
          <w:rFonts w:ascii="宋体" w:hint="eastAsia"/>
          <w:szCs w:val="21"/>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rsidR="00F322AF" w:rsidRDefault="00B14052">
      <w:pPr>
        <w:spacing w:line="440" w:lineRule="exact"/>
        <w:ind w:firstLineChars="200" w:firstLine="420"/>
        <w:jc w:val="left"/>
        <w:rPr>
          <w:rFonts w:ascii="宋体"/>
          <w:szCs w:val="21"/>
        </w:rPr>
      </w:pPr>
      <w:r>
        <w:rPr>
          <w:rFonts w:ascii="宋体" w:hint="eastAsia"/>
          <w:szCs w:val="21"/>
        </w:rPr>
        <w:t>2.2.3招标人不接受投标人主动提出的澄清。</w:t>
      </w:r>
    </w:p>
    <w:p w:rsidR="00F322AF" w:rsidRDefault="00B14052">
      <w:pPr>
        <w:spacing w:line="440" w:lineRule="exact"/>
        <w:ind w:firstLineChars="200" w:firstLine="420"/>
        <w:rPr>
          <w:rFonts w:ascii="宋体"/>
          <w:szCs w:val="21"/>
        </w:rPr>
      </w:pPr>
      <w:r>
        <w:rPr>
          <w:rFonts w:ascii="宋体" w:hint="eastAsia"/>
          <w:szCs w:val="21"/>
        </w:rPr>
        <w:t>2.3比较与评价</w:t>
      </w:r>
    </w:p>
    <w:p w:rsidR="00F322AF" w:rsidRDefault="00B14052">
      <w:pPr>
        <w:spacing w:line="440" w:lineRule="exact"/>
        <w:ind w:firstLineChars="200" w:firstLine="420"/>
        <w:jc w:val="left"/>
        <w:rPr>
          <w:rFonts w:ascii="宋体"/>
          <w:szCs w:val="21"/>
        </w:rPr>
      </w:pPr>
      <w:r>
        <w:rPr>
          <w:rFonts w:ascii="宋体" w:hint="eastAsia"/>
          <w:szCs w:val="21"/>
        </w:rPr>
        <w:t xml:space="preserve">2．3.1按招标文件中规定的评标方法和标准，对资格性检查和符合性检查合格的投标文件进行商务和技术评估，综合比较与评价。 </w:t>
      </w:r>
      <w:r>
        <w:rPr>
          <w:rFonts w:ascii="宋体" w:hint="eastAsia"/>
          <w:szCs w:val="21"/>
        </w:rPr>
        <w:br/>
        <w:t xml:space="preserve">    2.4推荐中标候选人名单</w:t>
      </w:r>
    </w:p>
    <w:p w:rsidR="00F322AF" w:rsidRDefault="00B14052">
      <w:pPr>
        <w:spacing w:line="440" w:lineRule="exact"/>
        <w:ind w:firstLineChars="200" w:firstLine="420"/>
        <w:jc w:val="left"/>
        <w:rPr>
          <w:rFonts w:ascii="宋体"/>
          <w:szCs w:val="21"/>
        </w:rPr>
      </w:pPr>
      <w:r>
        <w:rPr>
          <w:rFonts w:ascii="宋体" w:hint="eastAsia"/>
          <w:szCs w:val="21"/>
        </w:rPr>
        <w:t>2.4.1中标候选人数量应当根据采购需要确定，但必须按顺序排列中标候选人。</w:t>
      </w:r>
    </w:p>
    <w:p w:rsidR="00F322AF" w:rsidRDefault="00B14052">
      <w:pPr>
        <w:spacing w:line="440" w:lineRule="exact"/>
        <w:ind w:firstLineChars="200" w:firstLine="420"/>
        <w:jc w:val="left"/>
      </w:pPr>
      <w:r>
        <w:rPr>
          <w:rFonts w:ascii="宋体" w:hint="eastAsia"/>
          <w:szCs w:val="21"/>
        </w:rPr>
        <w:t>2.5在投标文件的审查、澄清、评价和比较以及授予合同过程中，投标人对招标人和评标委员会成员施加影响的任何行为，都将导致取消其中标资格。</w:t>
      </w:r>
    </w:p>
    <w:p w:rsidR="00F322AF" w:rsidRDefault="00B14052">
      <w:pPr>
        <w:rPr>
          <w:rFonts w:ascii="宋体" w:hAnsi="宋体" w:cs="宋体"/>
          <w:b/>
          <w:szCs w:val="21"/>
        </w:rPr>
      </w:pPr>
      <w:bookmarkStart w:id="74" w:name="_Toc9092_WPSOffice_Level3"/>
      <w:r>
        <w:rPr>
          <w:rFonts w:ascii="宋体" w:hAnsi="宋体" w:cs="宋体" w:hint="eastAsia"/>
          <w:b/>
          <w:szCs w:val="21"/>
        </w:rPr>
        <w:t>3.资格性审查</w:t>
      </w:r>
      <w:bookmarkEnd w:id="74"/>
    </w:p>
    <w:p w:rsidR="00F322AF" w:rsidRDefault="00B14052">
      <w:pPr>
        <w:rPr>
          <w:rFonts w:ascii="宋体" w:hAnsi="宋体" w:cs="宋体"/>
          <w:szCs w:val="21"/>
        </w:rPr>
      </w:pPr>
      <w:r>
        <w:rPr>
          <w:rFonts w:ascii="宋体" w:hAnsi="宋体" w:cs="宋体" w:hint="eastAsia"/>
          <w:szCs w:val="21"/>
        </w:rPr>
        <w:t>3.1评审细则</w:t>
      </w:r>
    </w:p>
    <w:p w:rsidR="00F322AF" w:rsidRDefault="00F322AF">
      <w:pPr>
        <w:pStyle w:val="10"/>
        <w:rPr>
          <w:rFonts w:ascii="宋体" w:hAnsi="宋体" w:cs="宋体"/>
          <w:szCs w:val="21"/>
        </w:rPr>
      </w:pPr>
    </w:p>
    <w:p w:rsidR="00F322AF" w:rsidRDefault="00F322AF"/>
    <w:p w:rsidR="00F322AF" w:rsidRDefault="00F322AF">
      <w:pPr>
        <w:rPr>
          <w:rFonts w:ascii="宋体" w:hAnsi="宋体" w:cs="宋体"/>
          <w:szCs w:val="21"/>
        </w:rPr>
      </w:pPr>
    </w:p>
    <w:p w:rsidR="00F322AF" w:rsidRDefault="00F322AF">
      <w:pPr>
        <w:pStyle w:val="10"/>
        <w:rPr>
          <w:rFonts w:ascii="宋体" w:hAnsi="宋体" w:cs="宋体"/>
          <w:szCs w:val="21"/>
        </w:rPr>
      </w:pPr>
    </w:p>
    <w:p w:rsidR="00F322AF" w:rsidRDefault="00F322AF"/>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235"/>
        <w:gridCol w:w="3008"/>
        <w:gridCol w:w="4271"/>
      </w:tblGrid>
      <w:tr w:rsidR="00F322AF">
        <w:trPr>
          <w:trHeight w:val="437"/>
        </w:trPr>
        <w:tc>
          <w:tcPr>
            <w:tcW w:w="725" w:type="dxa"/>
            <w:noWrap/>
            <w:vAlign w:val="center"/>
          </w:tcPr>
          <w:p w:rsidR="00F322AF" w:rsidRDefault="00B14052">
            <w:pPr>
              <w:spacing w:line="320" w:lineRule="exact"/>
              <w:jc w:val="center"/>
              <w:rPr>
                <w:rFonts w:ascii="宋体" w:hAnsi="宋体" w:cs="宋体"/>
              </w:rPr>
            </w:pPr>
            <w:r>
              <w:rPr>
                <w:rFonts w:ascii="宋体" w:hAnsi="宋体" w:cs="宋体" w:hint="eastAsia"/>
                <w:b/>
                <w:bCs/>
                <w:szCs w:val="21"/>
              </w:rPr>
              <w:lastRenderedPageBreak/>
              <w:t>序号</w:t>
            </w:r>
          </w:p>
        </w:tc>
        <w:tc>
          <w:tcPr>
            <w:tcW w:w="4243" w:type="dxa"/>
            <w:gridSpan w:val="2"/>
            <w:noWrap/>
            <w:vAlign w:val="center"/>
          </w:tcPr>
          <w:p w:rsidR="00F322AF" w:rsidRDefault="00B14052">
            <w:pPr>
              <w:spacing w:line="320" w:lineRule="exact"/>
              <w:jc w:val="center"/>
              <w:rPr>
                <w:rFonts w:ascii="宋体" w:hAnsi="宋体" w:cs="宋体"/>
              </w:rPr>
            </w:pPr>
            <w:r>
              <w:rPr>
                <w:rFonts w:ascii="宋体" w:hAnsi="宋体" w:cs="宋体" w:hint="eastAsia"/>
                <w:szCs w:val="21"/>
              </w:rPr>
              <w:t>评审因素</w:t>
            </w:r>
          </w:p>
        </w:tc>
        <w:tc>
          <w:tcPr>
            <w:tcW w:w="4271" w:type="dxa"/>
            <w:noWrap/>
            <w:vAlign w:val="center"/>
          </w:tcPr>
          <w:p w:rsidR="00F322AF" w:rsidRDefault="00B14052">
            <w:pPr>
              <w:spacing w:line="320" w:lineRule="exact"/>
              <w:jc w:val="center"/>
              <w:rPr>
                <w:rFonts w:ascii="宋体" w:hAnsi="宋体" w:cs="宋体"/>
              </w:rPr>
            </w:pPr>
            <w:r>
              <w:rPr>
                <w:rFonts w:ascii="宋体" w:hAnsi="宋体" w:cs="宋体" w:hint="eastAsia"/>
                <w:szCs w:val="21"/>
              </w:rPr>
              <w:t>评审标准</w:t>
            </w:r>
          </w:p>
        </w:tc>
      </w:tr>
      <w:tr w:rsidR="00F322AF">
        <w:trPr>
          <w:trHeight w:val="701"/>
        </w:trPr>
        <w:tc>
          <w:tcPr>
            <w:tcW w:w="725" w:type="dxa"/>
            <w:noWrap/>
            <w:vAlign w:val="center"/>
          </w:tcPr>
          <w:p w:rsidR="00F322AF" w:rsidRDefault="00B14052">
            <w:pPr>
              <w:spacing w:line="320" w:lineRule="exact"/>
              <w:jc w:val="center"/>
              <w:rPr>
                <w:rFonts w:ascii="宋体" w:hAnsi="宋体" w:cs="宋体"/>
                <w:szCs w:val="21"/>
              </w:rPr>
            </w:pPr>
            <w:r>
              <w:rPr>
                <w:rFonts w:ascii="宋体" w:hAnsi="宋体" w:cs="宋体" w:hint="eastAsia"/>
                <w:szCs w:val="21"/>
              </w:rPr>
              <w:t>1</w:t>
            </w:r>
          </w:p>
        </w:tc>
        <w:tc>
          <w:tcPr>
            <w:tcW w:w="1235" w:type="dxa"/>
            <w:noWrap/>
            <w:vAlign w:val="center"/>
          </w:tcPr>
          <w:p w:rsidR="00F322AF" w:rsidRDefault="00B14052">
            <w:pPr>
              <w:spacing w:line="320" w:lineRule="exact"/>
              <w:jc w:val="center"/>
              <w:rPr>
                <w:rFonts w:ascii="宋体" w:hAnsi="宋体" w:cs="宋体"/>
                <w:szCs w:val="21"/>
              </w:rPr>
            </w:pPr>
            <w:r>
              <w:rPr>
                <w:rFonts w:ascii="宋体" w:hAnsi="宋体" w:cs="宋体" w:hint="eastAsia"/>
                <w:szCs w:val="21"/>
              </w:rPr>
              <w:t>重要要求</w:t>
            </w:r>
          </w:p>
        </w:tc>
        <w:tc>
          <w:tcPr>
            <w:tcW w:w="3008" w:type="dxa"/>
            <w:noWrap/>
            <w:vAlign w:val="center"/>
          </w:tcPr>
          <w:p w:rsidR="00F322AF" w:rsidRDefault="00B14052">
            <w:pPr>
              <w:spacing w:line="320" w:lineRule="exact"/>
              <w:rPr>
                <w:rFonts w:ascii="宋体" w:hAnsi="宋体" w:cs="宋体"/>
                <w:szCs w:val="21"/>
              </w:rPr>
            </w:pPr>
            <w:r>
              <w:rPr>
                <w:rFonts w:ascii="宋体" w:hAnsi="宋体" w:cs="宋体" w:hint="eastAsia"/>
              </w:rPr>
              <w:t>（1）法定代表人身份证明和本人身份证(或法定代表人授权委托书原件和委托代理人身份证)</w:t>
            </w:r>
          </w:p>
        </w:tc>
        <w:tc>
          <w:tcPr>
            <w:tcW w:w="4271" w:type="dxa"/>
            <w:noWrap/>
            <w:vAlign w:val="center"/>
          </w:tcPr>
          <w:p w:rsidR="00F322AF" w:rsidRDefault="00B14052">
            <w:pPr>
              <w:spacing w:line="320" w:lineRule="exact"/>
              <w:jc w:val="left"/>
              <w:rPr>
                <w:rFonts w:ascii="宋体" w:hAnsi="宋体" w:cs="宋体"/>
                <w:szCs w:val="21"/>
              </w:rPr>
            </w:pPr>
            <w:r>
              <w:rPr>
                <w:rFonts w:ascii="宋体" w:hAnsi="宋体" w:cs="宋体" w:hint="eastAsia"/>
                <w:szCs w:val="21"/>
              </w:rPr>
              <w:t>法定代表人身份证明和有效身份证原件（或授权委托书及委托代理人有效身份证原件）</w:t>
            </w:r>
          </w:p>
        </w:tc>
      </w:tr>
      <w:tr w:rsidR="00F322AF">
        <w:trPr>
          <w:trHeight w:val="1032"/>
        </w:trPr>
        <w:tc>
          <w:tcPr>
            <w:tcW w:w="725" w:type="dxa"/>
            <w:vMerge w:val="restart"/>
            <w:noWrap/>
            <w:vAlign w:val="center"/>
          </w:tcPr>
          <w:p w:rsidR="00F322AF" w:rsidRDefault="00B14052">
            <w:pPr>
              <w:spacing w:line="320" w:lineRule="exact"/>
              <w:jc w:val="center"/>
              <w:rPr>
                <w:rFonts w:ascii="宋体" w:hAnsi="宋体" w:cs="宋体"/>
                <w:szCs w:val="21"/>
              </w:rPr>
            </w:pPr>
            <w:r>
              <w:rPr>
                <w:rFonts w:ascii="宋体" w:hAnsi="宋体" w:cs="宋体" w:hint="eastAsia"/>
                <w:szCs w:val="21"/>
              </w:rPr>
              <w:t>2</w:t>
            </w:r>
          </w:p>
        </w:tc>
        <w:tc>
          <w:tcPr>
            <w:tcW w:w="1235" w:type="dxa"/>
            <w:vMerge w:val="restart"/>
            <w:noWrap/>
            <w:vAlign w:val="center"/>
          </w:tcPr>
          <w:p w:rsidR="00F322AF" w:rsidRDefault="00B14052">
            <w:pPr>
              <w:spacing w:line="320" w:lineRule="exact"/>
              <w:rPr>
                <w:rFonts w:ascii="宋体" w:hAnsi="宋体" w:cs="宋体"/>
                <w:szCs w:val="21"/>
              </w:rPr>
            </w:pPr>
            <w:r>
              <w:rPr>
                <w:rFonts w:ascii="宋体" w:hAnsi="宋体" w:cs="宋体" w:hint="eastAsia"/>
                <w:szCs w:val="21"/>
              </w:rPr>
              <w:t>投标人应符合的基本资格条件</w:t>
            </w:r>
          </w:p>
        </w:tc>
        <w:tc>
          <w:tcPr>
            <w:tcW w:w="3008" w:type="dxa"/>
            <w:noWrap/>
            <w:vAlign w:val="center"/>
          </w:tcPr>
          <w:p w:rsidR="00F322AF" w:rsidRDefault="00B14052">
            <w:pPr>
              <w:spacing w:line="320" w:lineRule="exact"/>
              <w:rPr>
                <w:rFonts w:ascii="宋体" w:hAnsi="宋体" w:cs="宋体"/>
                <w:szCs w:val="21"/>
              </w:rPr>
            </w:pPr>
            <w:r>
              <w:rPr>
                <w:rFonts w:ascii="宋体" w:hAnsi="宋体" w:cs="宋体" w:hint="eastAsia"/>
                <w:szCs w:val="21"/>
              </w:rPr>
              <w:t>（2）具有独立承担民事责任的能力</w:t>
            </w:r>
          </w:p>
        </w:tc>
        <w:tc>
          <w:tcPr>
            <w:tcW w:w="4271" w:type="dxa"/>
            <w:noWrap/>
            <w:vAlign w:val="center"/>
          </w:tcPr>
          <w:p w:rsidR="00F322AF" w:rsidRDefault="00B14052">
            <w:pPr>
              <w:spacing w:line="320" w:lineRule="exact"/>
              <w:rPr>
                <w:rFonts w:ascii="宋体" w:hAnsi="宋体" w:cs="宋体"/>
                <w:szCs w:val="21"/>
              </w:rPr>
            </w:pPr>
            <w:r>
              <w:rPr>
                <w:rFonts w:ascii="宋体" w:hAnsi="宋体" w:cs="宋体" w:hint="eastAsia"/>
                <w:szCs w:val="21"/>
              </w:rPr>
              <w:t>供应商为企业（包括合伙企业）的，应提供有效的“营业执照”；</w:t>
            </w:r>
          </w:p>
          <w:p w:rsidR="00F322AF" w:rsidRDefault="00B14052">
            <w:pPr>
              <w:spacing w:line="320" w:lineRule="exact"/>
              <w:rPr>
                <w:rFonts w:ascii="宋体" w:hAnsi="宋体" w:cs="宋体"/>
                <w:szCs w:val="21"/>
              </w:rPr>
            </w:pPr>
            <w:r>
              <w:rPr>
                <w:rFonts w:ascii="宋体" w:hAnsi="宋体" w:cs="宋体" w:hint="eastAsia"/>
                <w:szCs w:val="21"/>
              </w:rPr>
              <w:t>供应商为事业单位的，应提供有效的“事业单位法人证书”；</w:t>
            </w:r>
          </w:p>
          <w:p w:rsidR="00F322AF" w:rsidRDefault="00B14052">
            <w:pPr>
              <w:spacing w:line="320" w:lineRule="exact"/>
              <w:rPr>
                <w:rFonts w:ascii="宋体" w:hAnsi="宋体" w:cs="宋体"/>
                <w:szCs w:val="21"/>
              </w:rPr>
            </w:pPr>
            <w:r>
              <w:rPr>
                <w:rFonts w:ascii="宋体" w:hAnsi="宋体" w:cs="宋体" w:hint="eastAsia"/>
                <w:szCs w:val="21"/>
              </w:rPr>
              <w:t>供应商是非企业机构的，应提供有效的“执业许可证”、“登记证书”等证明文件；</w:t>
            </w:r>
          </w:p>
          <w:p w:rsidR="00F322AF" w:rsidRDefault="00B14052">
            <w:pPr>
              <w:spacing w:line="320" w:lineRule="exact"/>
              <w:rPr>
                <w:rFonts w:ascii="宋体" w:hAnsi="宋体" w:cs="宋体"/>
                <w:szCs w:val="21"/>
              </w:rPr>
            </w:pPr>
            <w:r>
              <w:rPr>
                <w:rFonts w:ascii="宋体" w:hAnsi="宋体" w:cs="宋体" w:hint="eastAsia"/>
                <w:szCs w:val="21"/>
              </w:rPr>
              <w:t>供应商是个体工商户的，应提供有效的“个体工商户营业执照”；</w:t>
            </w:r>
          </w:p>
          <w:p w:rsidR="00F322AF" w:rsidRDefault="00B14052">
            <w:pPr>
              <w:spacing w:line="320" w:lineRule="exact"/>
              <w:rPr>
                <w:rFonts w:ascii="宋体" w:hAnsi="宋体" w:cs="宋体"/>
                <w:szCs w:val="21"/>
              </w:rPr>
            </w:pPr>
            <w:r>
              <w:rPr>
                <w:rFonts w:ascii="宋体" w:hAnsi="宋体" w:cs="宋体" w:hint="eastAsia"/>
                <w:szCs w:val="21"/>
              </w:rPr>
              <w:t>供应商是自然人的，应提供有效的自然人身份证明。</w:t>
            </w:r>
            <w:bookmarkStart w:id="75" w:name="_GoBack"/>
            <w:bookmarkEnd w:id="75"/>
          </w:p>
        </w:tc>
      </w:tr>
      <w:tr w:rsidR="00F322AF">
        <w:trPr>
          <w:trHeight w:val="1032"/>
        </w:trPr>
        <w:tc>
          <w:tcPr>
            <w:tcW w:w="725" w:type="dxa"/>
            <w:vMerge/>
            <w:noWrap/>
            <w:vAlign w:val="center"/>
          </w:tcPr>
          <w:p w:rsidR="00F322AF" w:rsidRDefault="00F322AF">
            <w:pPr>
              <w:spacing w:line="320" w:lineRule="exact"/>
              <w:jc w:val="center"/>
              <w:rPr>
                <w:rFonts w:ascii="宋体" w:hAnsi="宋体" w:cs="宋体"/>
                <w:szCs w:val="21"/>
              </w:rPr>
            </w:pPr>
          </w:p>
        </w:tc>
        <w:tc>
          <w:tcPr>
            <w:tcW w:w="1235" w:type="dxa"/>
            <w:vMerge/>
            <w:noWrap/>
            <w:vAlign w:val="center"/>
          </w:tcPr>
          <w:p w:rsidR="00F322AF" w:rsidRDefault="00F322AF">
            <w:pPr>
              <w:spacing w:line="320" w:lineRule="exact"/>
              <w:rPr>
                <w:rFonts w:ascii="宋体" w:hAnsi="宋体" w:cs="宋体"/>
                <w:szCs w:val="21"/>
              </w:rPr>
            </w:pPr>
          </w:p>
        </w:tc>
        <w:tc>
          <w:tcPr>
            <w:tcW w:w="3008" w:type="dxa"/>
            <w:noWrap/>
            <w:vAlign w:val="center"/>
          </w:tcPr>
          <w:p w:rsidR="00F322AF" w:rsidRDefault="00B14052">
            <w:pPr>
              <w:spacing w:line="320" w:lineRule="exact"/>
              <w:rPr>
                <w:rFonts w:ascii="宋体" w:hAnsi="宋体" w:cs="宋体"/>
                <w:szCs w:val="21"/>
              </w:rPr>
            </w:pPr>
            <w:r>
              <w:rPr>
                <w:rFonts w:ascii="宋体" w:hAnsi="宋体" w:cs="宋体" w:hint="eastAsia"/>
                <w:szCs w:val="21"/>
              </w:rPr>
              <w:t>（3）业绩要求</w:t>
            </w:r>
          </w:p>
        </w:tc>
        <w:tc>
          <w:tcPr>
            <w:tcW w:w="4271" w:type="dxa"/>
            <w:noWrap/>
            <w:vAlign w:val="center"/>
          </w:tcPr>
          <w:p w:rsidR="00F322AF" w:rsidRDefault="00B14052">
            <w:pPr>
              <w:spacing w:line="400" w:lineRule="exact"/>
              <w:rPr>
                <w:rFonts w:ascii="宋体" w:hAnsi="宋体" w:cs="宋体"/>
                <w:b/>
                <w:szCs w:val="21"/>
              </w:rPr>
            </w:pPr>
            <w:r>
              <w:rPr>
                <w:rFonts w:ascii="宋体" w:hAnsi="宋体" w:cs="宋体" w:hint="eastAsia"/>
                <w:szCs w:val="21"/>
              </w:rPr>
              <w:t>具有运行（运营）公路安全隐患排查或审核业绩，且单个合同公路总长度不少于 100 公里。</w:t>
            </w:r>
            <w:r>
              <w:rPr>
                <w:rFonts w:ascii="宋体" w:hAnsi="宋体" w:cs="宋体" w:hint="eastAsia"/>
              </w:rPr>
              <w:t>提供合同原件或复印件加盖投标单位公章。</w:t>
            </w:r>
          </w:p>
        </w:tc>
      </w:tr>
      <w:tr w:rsidR="00F322AF">
        <w:trPr>
          <w:trHeight w:val="843"/>
        </w:trPr>
        <w:tc>
          <w:tcPr>
            <w:tcW w:w="725" w:type="dxa"/>
            <w:vMerge/>
            <w:noWrap/>
            <w:vAlign w:val="center"/>
          </w:tcPr>
          <w:p w:rsidR="00F322AF" w:rsidRDefault="00F322AF">
            <w:pPr>
              <w:spacing w:line="320" w:lineRule="exact"/>
              <w:jc w:val="center"/>
              <w:rPr>
                <w:rFonts w:ascii="宋体" w:hAnsi="宋体" w:cs="宋体"/>
                <w:szCs w:val="21"/>
              </w:rPr>
            </w:pPr>
          </w:p>
        </w:tc>
        <w:tc>
          <w:tcPr>
            <w:tcW w:w="1235" w:type="dxa"/>
            <w:vMerge/>
            <w:noWrap/>
            <w:vAlign w:val="center"/>
          </w:tcPr>
          <w:p w:rsidR="00F322AF" w:rsidRDefault="00F322AF">
            <w:pPr>
              <w:spacing w:line="320" w:lineRule="exact"/>
              <w:rPr>
                <w:rFonts w:ascii="宋体" w:hAnsi="宋体" w:cs="宋体"/>
                <w:szCs w:val="21"/>
              </w:rPr>
            </w:pPr>
          </w:p>
        </w:tc>
        <w:tc>
          <w:tcPr>
            <w:tcW w:w="3008" w:type="dxa"/>
            <w:noWrap/>
            <w:vAlign w:val="center"/>
          </w:tcPr>
          <w:p w:rsidR="00F322AF" w:rsidRDefault="00B14052">
            <w:pPr>
              <w:spacing w:line="360" w:lineRule="exact"/>
              <w:rPr>
                <w:rFonts w:ascii="宋体" w:hAnsi="宋体" w:cs="宋体"/>
              </w:rPr>
            </w:pPr>
            <w:r>
              <w:rPr>
                <w:rFonts w:ascii="宋体" w:hAnsi="宋体" w:cs="宋体" w:hint="eastAsia"/>
              </w:rPr>
              <w:t>（4）诚信投标承诺书</w:t>
            </w:r>
          </w:p>
        </w:tc>
        <w:tc>
          <w:tcPr>
            <w:tcW w:w="4271" w:type="dxa"/>
            <w:noWrap/>
            <w:vAlign w:val="center"/>
          </w:tcPr>
          <w:p w:rsidR="00F322AF" w:rsidRDefault="00B14052">
            <w:pPr>
              <w:spacing w:line="360" w:lineRule="exact"/>
              <w:rPr>
                <w:rFonts w:ascii="宋体" w:hAnsi="宋体" w:cs="宋体"/>
              </w:rPr>
            </w:pPr>
            <w:r>
              <w:rPr>
                <w:rFonts w:ascii="宋体" w:hAnsi="宋体" w:cs="宋体" w:hint="eastAsia"/>
                <w:bCs/>
                <w:szCs w:val="21"/>
              </w:rPr>
              <w:t>格式见附件</w:t>
            </w:r>
          </w:p>
        </w:tc>
      </w:tr>
    </w:tbl>
    <w:p w:rsidR="00F322AF" w:rsidRDefault="00B14052" w:rsidP="00B14052">
      <w:pPr>
        <w:snapToGrid w:val="0"/>
        <w:spacing w:beforeLines="50" w:afterLines="50" w:line="440" w:lineRule="exact"/>
        <w:jc w:val="center"/>
        <w:outlineLvl w:val="1"/>
        <w:rPr>
          <w:rFonts w:ascii="宋体"/>
          <w:b/>
          <w:sz w:val="24"/>
        </w:rPr>
      </w:pPr>
      <w:bookmarkStart w:id="76" w:name="_Toc831"/>
      <w:bookmarkStart w:id="77" w:name="_Toc22100_WPSOffice_Level2"/>
      <w:r>
        <w:rPr>
          <w:rFonts w:ascii="宋体" w:hint="eastAsia"/>
          <w:b/>
          <w:sz w:val="24"/>
        </w:rPr>
        <w:t>三、投标文件的澄清和补正</w:t>
      </w:r>
      <w:bookmarkEnd w:id="76"/>
      <w:bookmarkEnd w:id="77"/>
    </w:p>
    <w:p w:rsidR="00F322AF" w:rsidRDefault="00B14052">
      <w:pPr>
        <w:spacing w:line="440" w:lineRule="exact"/>
        <w:ind w:firstLineChars="200" w:firstLine="420"/>
        <w:rPr>
          <w:rFonts w:ascii="宋体" w:hAnsi="宋体" w:cs="宋体"/>
          <w:szCs w:val="21"/>
        </w:rPr>
      </w:pPr>
      <w:r>
        <w:rPr>
          <w:rFonts w:ascii="宋体" w:cs="宋体" w:hint="eastAsia"/>
          <w:szCs w:val="21"/>
        </w:rPr>
        <w:t>5.1评审阶段，评委可能会要求有关投标人就其投标书中含义不明确、同类问题表述不一致或者有明显文字</w:t>
      </w:r>
      <w:r>
        <w:rPr>
          <w:rFonts w:ascii="宋体" w:hAnsi="宋体" w:cs="宋体" w:hint="eastAsia"/>
          <w:szCs w:val="21"/>
        </w:rPr>
        <w:t>和计算错误的内容进行澄清。对不同文字文本投标文件的解释发生异议的，以中文文字文本为准。</w:t>
      </w:r>
      <w:r>
        <w:rPr>
          <w:rFonts w:ascii="宋体" w:hAnsi="宋体" w:cs="宋体" w:hint="eastAsia"/>
          <w:b/>
          <w:bCs/>
          <w:szCs w:val="21"/>
        </w:rPr>
        <w:t>如因投标人未参加开标导致开评标过程中无法澄清、说明或补正的，视同投标人放弃该权利。</w:t>
      </w:r>
    </w:p>
    <w:p w:rsidR="00F322AF" w:rsidRDefault="00B14052">
      <w:pPr>
        <w:spacing w:line="440" w:lineRule="exact"/>
        <w:ind w:firstLineChars="200" w:firstLine="420"/>
        <w:rPr>
          <w:rFonts w:ascii="宋体" w:hAnsi="宋体" w:cs="宋体"/>
          <w:szCs w:val="21"/>
        </w:rPr>
      </w:pPr>
      <w:r>
        <w:rPr>
          <w:rFonts w:ascii="宋体" w:hAnsi="宋体" w:cs="宋体" w:hint="eastAsia"/>
          <w:szCs w:val="21"/>
        </w:rPr>
        <w:t>5.2投标人的澄清、说明或者补正应当采用书面形式，但不得超出投标书的范围或者改变投标书的实质性内容，并由其法定代表人或被授权的代表签字。</w:t>
      </w:r>
    </w:p>
    <w:p w:rsidR="00F322AF" w:rsidRDefault="00B14052">
      <w:pPr>
        <w:spacing w:line="440" w:lineRule="exact"/>
        <w:ind w:firstLineChars="200" w:firstLine="420"/>
        <w:rPr>
          <w:rFonts w:ascii="宋体" w:hAnsi="宋体" w:cs="宋体"/>
          <w:szCs w:val="21"/>
        </w:rPr>
      </w:pPr>
      <w:r>
        <w:rPr>
          <w:rFonts w:ascii="宋体" w:hAnsi="宋体" w:cs="宋体" w:hint="eastAsia"/>
          <w:szCs w:val="21"/>
        </w:rPr>
        <w:t>5.3评委会修正错误的原则：</w:t>
      </w:r>
    </w:p>
    <w:p w:rsidR="00F322AF" w:rsidRDefault="00B14052">
      <w:pPr>
        <w:spacing w:line="440" w:lineRule="exact"/>
        <w:ind w:firstLineChars="200" w:firstLine="420"/>
        <w:rPr>
          <w:rFonts w:ascii="宋体" w:hAnsi="宋体" w:cs="宋体"/>
          <w:szCs w:val="21"/>
        </w:rPr>
      </w:pPr>
      <w:r>
        <w:rPr>
          <w:rFonts w:ascii="宋体" w:hAnsi="宋体" w:cs="宋体" w:hint="eastAsia"/>
          <w:szCs w:val="21"/>
        </w:rPr>
        <w:t>5.3.1如果数字表示的金额和用文字表示的金额不一致时，以文字表示的金额为准；当投标数量与招标数量不一致时，以招标数量为准；当分项报价清单、投标函的总报价与开标一览表不一致时，以开标一览表为准。</w:t>
      </w:r>
    </w:p>
    <w:p w:rsidR="00F322AF" w:rsidRDefault="00B14052">
      <w:pPr>
        <w:spacing w:line="440" w:lineRule="exact"/>
        <w:ind w:firstLineChars="200" w:firstLine="420"/>
        <w:rPr>
          <w:rFonts w:ascii="宋体" w:hAnsi="宋体" w:cs="宋体"/>
          <w:szCs w:val="21"/>
        </w:rPr>
      </w:pPr>
      <w:r>
        <w:rPr>
          <w:rFonts w:ascii="宋体" w:hAnsi="宋体" w:cs="宋体" w:hint="eastAsia"/>
          <w:szCs w:val="21"/>
        </w:rPr>
        <w:t>5.3.2如果单价与数量的乘积和总价不一致，以单价为准，修正总价及开标一览表；当单价小数点有明显的错位时，评委会将以总价为准，并修正其单价；投标的数量与招标的数量不一致时，以招标数量为准。</w:t>
      </w:r>
    </w:p>
    <w:p w:rsidR="00F322AF" w:rsidRDefault="00B14052">
      <w:pPr>
        <w:spacing w:line="440" w:lineRule="exact"/>
        <w:ind w:firstLineChars="200" w:firstLine="420"/>
        <w:rPr>
          <w:rFonts w:cs="宋体"/>
          <w:szCs w:val="21"/>
        </w:rPr>
      </w:pPr>
      <w:r>
        <w:rPr>
          <w:rFonts w:ascii="宋体" w:cs="宋体" w:hint="eastAsia"/>
          <w:szCs w:val="21"/>
        </w:rPr>
        <w:t xml:space="preserve"> 5.4评委会将按上述修正错误的方法调整投标文件中的投标报价，调整后的价格应对投标</w:t>
      </w:r>
      <w:r>
        <w:rPr>
          <w:rFonts w:ascii="宋体" w:cs="宋体" w:hint="eastAsia"/>
          <w:szCs w:val="21"/>
        </w:rPr>
        <w:lastRenderedPageBreak/>
        <w:t>人具有约束力。无论投标人是接受或是拒绝调整后的价格，都应当由法定代表人（或委托代理人）签字予以书面确认。投标人拒绝对投标文件出现的错漏按上述原则进行修正、澄清、说明，评标委员会应当否决其投标。</w:t>
      </w:r>
    </w:p>
    <w:p w:rsidR="00F322AF" w:rsidRDefault="00B14052">
      <w:pPr>
        <w:spacing w:line="400" w:lineRule="exact"/>
        <w:ind w:firstLineChars="200" w:firstLine="420"/>
        <w:jc w:val="center"/>
        <w:outlineLvl w:val="1"/>
        <w:rPr>
          <w:rFonts w:ascii="宋体" w:hAnsi="宋体"/>
          <w:b/>
          <w:sz w:val="28"/>
          <w:szCs w:val="28"/>
        </w:rPr>
      </w:pPr>
      <w:r>
        <w:rPr>
          <w:rFonts w:ascii="宋体"/>
          <w:bCs/>
        </w:rPr>
        <w:br w:type="page"/>
      </w:r>
      <w:bookmarkStart w:id="78" w:name="_Toc449028881"/>
      <w:bookmarkStart w:id="79" w:name="_Toc984"/>
      <w:bookmarkStart w:id="80" w:name="_Toc362983805"/>
      <w:r>
        <w:rPr>
          <w:rFonts w:ascii="宋体" w:hint="eastAsia"/>
          <w:b/>
          <w:sz w:val="24"/>
        </w:rPr>
        <w:lastRenderedPageBreak/>
        <w:t>四、比较与评价</w:t>
      </w:r>
    </w:p>
    <w:p w:rsidR="00F322AF" w:rsidRDefault="00B14052">
      <w:pPr>
        <w:spacing w:line="400" w:lineRule="exact"/>
        <w:ind w:firstLineChars="198" w:firstLine="417"/>
        <w:rPr>
          <w:rFonts w:ascii="宋体" w:hAnsi="宋体"/>
          <w:b/>
          <w:color w:val="000000"/>
          <w:szCs w:val="21"/>
        </w:rPr>
      </w:pPr>
      <w:r>
        <w:rPr>
          <w:rFonts w:ascii="宋体" w:hAnsi="宋体" w:hint="eastAsia"/>
          <w:b/>
          <w:color w:val="000000"/>
          <w:szCs w:val="21"/>
        </w:rPr>
        <w:t xml:space="preserve"> 6. 详细评审即</w:t>
      </w:r>
      <w:r>
        <w:rPr>
          <w:rFonts w:ascii="宋体" w:hAnsi="宋体"/>
          <w:b/>
          <w:color w:val="000000"/>
          <w:szCs w:val="21"/>
        </w:rPr>
        <w:t>按招标文件中规定的评标方法和标准，</w:t>
      </w:r>
      <w:r>
        <w:rPr>
          <w:rFonts w:ascii="宋体" w:hAnsi="宋体" w:hint="eastAsia"/>
          <w:b/>
          <w:color w:val="000000"/>
          <w:szCs w:val="21"/>
        </w:rPr>
        <w:t>评标委员会将</w:t>
      </w:r>
      <w:r>
        <w:rPr>
          <w:rFonts w:ascii="宋体" w:hAnsi="宋体"/>
          <w:b/>
          <w:color w:val="000000"/>
          <w:szCs w:val="21"/>
        </w:rPr>
        <w:t>对</w:t>
      </w:r>
      <w:r>
        <w:rPr>
          <w:rFonts w:ascii="宋体" w:hAnsi="宋体" w:hint="eastAsia"/>
          <w:b/>
          <w:color w:val="000000"/>
          <w:szCs w:val="21"/>
        </w:rPr>
        <w:t>通过初审</w:t>
      </w:r>
      <w:r>
        <w:rPr>
          <w:rFonts w:ascii="宋体" w:hAnsi="宋体"/>
          <w:b/>
          <w:color w:val="000000"/>
          <w:szCs w:val="21"/>
        </w:rPr>
        <w:t>的投标</w:t>
      </w:r>
      <w:r>
        <w:rPr>
          <w:rFonts w:ascii="宋体" w:hAnsi="宋体" w:hint="eastAsia"/>
          <w:b/>
          <w:color w:val="000000"/>
          <w:szCs w:val="21"/>
        </w:rPr>
        <w:t>文件，</w:t>
      </w:r>
      <w:r>
        <w:rPr>
          <w:rFonts w:ascii="宋体" w:hAnsi="宋体"/>
          <w:b/>
          <w:color w:val="000000"/>
          <w:szCs w:val="21"/>
        </w:rPr>
        <w:t>进行</w:t>
      </w:r>
      <w:r>
        <w:rPr>
          <w:rFonts w:ascii="宋体" w:hAnsi="宋体" w:hint="eastAsia"/>
          <w:b/>
          <w:color w:val="000000"/>
          <w:szCs w:val="21"/>
        </w:rPr>
        <w:t>商务报价评审，</w:t>
      </w:r>
      <w:r>
        <w:rPr>
          <w:rFonts w:ascii="宋体" w:hAnsi="宋体"/>
          <w:b/>
          <w:color w:val="000000"/>
          <w:szCs w:val="21"/>
        </w:rPr>
        <w:t>综合比较与评价</w:t>
      </w:r>
      <w:r>
        <w:rPr>
          <w:rFonts w:ascii="宋体" w:hAnsi="宋体" w:hint="eastAsia"/>
          <w:b/>
          <w:color w:val="000000"/>
          <w:szCs w:val="21"/>
        </w:rPr>
        <w:t>。</w:t>
      </w:r>
    </w:p>
    <w:p w:rsidR="00F322AF" w:rsidRDefault="00B14052">
      <w:pPr>
        <w:spacing w:line="400" w:lineRule="exact"/>
        <w:ind w:firstLineChars="200" w:firstLine="420"/>
        <w:rPr>
          <w:rFonts w:ascii="宋体" w:hAnsi="宋体"/>
          <w:color w:val="000000"/>
          <w:szCs w:val="21"/>
        </w:rPr>
      </w:pPr>
      <w:r>
        <w:rPr>
          <w:rFonts w:ascii="宋体" w:hAnsi="宋体" w:hint="eastAsia"/>
          <w:color w:val="000000"/>
          <w:szCs w:val="21"/>
        </w:rPr>
        <w:t>6.1商务标评审</w:t>
      </w:r>
    </w:p>
    <w:p w:rsidR="00F322AF" w:rsidRDefault="00B14052">
      <w:pPr>
        <w:spacing w:line="440" w:lineRule="exact"/>
        <w:ind w:leftChars="-5" w:left="-10" w:rightChars="-159" w:right="-334" w:firstLineChars="204" w:firstLine="428"/>
        <w:rPr>
          <w:rFonts w:ascii="宋体"/>
          <w:szCs w:val="21"/>
        </w:rPr>
      </w:pPr>
      <w:r>
        <w:rPr>
          <w:rFonts w:ascii="宋体" w:hint="eastAsia"/>
          <w:szCs w:val="21"/>
        </w:rPr>
        <w:t>6.1.1如评标委员会认为，投标人的报价明显低于其他通过符合性审查投标人的报价，有可能影响产品质量和不能诚信履约的，应当要求其在评标现场合理的时间内提供书面说明，必要时提交相关证明材料；投标人不能证明其报价合理性的，评标委员会应当将其作为无效投标处理。</w:t>
      </w:r>
    </w:p>
    <w:p w:rsidR="00F322AF" w:rsidRDefault="00B14052">
      <w:pPr>
        <w:snapToGrid w:val="0"/>
        <w:spacing w:line="440" w:lineRule="atLeast"/>
        <w:ind w:firstLineChars="200" w:firstLine="420"/>
        <w:rPr>
          <w:rFonts w:ascii="宋体"/>
          <w:bCs/>
          <w:sz w:val="24"/>
        </w:rPr>
      </w:pPr>
      <w:r>
        <w:rPr>
          <w:rFonts w:ascii="宋体" w:hint="eastAsia"/>
          <w:szCs w:val="21"/>
        </w:rPr>
        <w:t>6.1.2</w:t>
      </w:r>
      <w:r>
        <w:rPr>
          <w:rFonts w:ascii="宋体" w:hAnsi="宋体" w:hint="eastAsia"/>
          <w:szCs w:val="21"/>
        </w:rPr>
        <w:t>评标委员会按修正后按投标总报价由低到高顺序排序，确定中标候选人。</w:t>
      </w:r>
    </w:p>
    <w:p w:rsidR="00F322AF" w:rsidRDefault="00B14052">
      <w:pPr>
        <w:spacing w:line="400" w:lineRule="exact"/>
        <w:ind w:firstLineChars="200" w:firstLine="482"/>
        <w:jc w:val="center"/>
        <w:outlineLvl w:val="1"/>
        <w:rPr>
          <w:rFonts w:ascii="宋体"/>
          <w:b/>
          <w:sz w:val="24"/>
        </w:rPr>
      </w:pPr>
      <w:r>
        <w:rPr>
          <w:rFonts w:ascii="宋体" w:hint="eastAsia"/>
          <w:b/>
          <w:sz w:val="24"/>
        </w:rPr>
        <w:t>五  推荐中标候选人</w:t>
      </w:r>
      <w:bookmarkEnd w:id="78"/>
      <w:bookmarkEnd w:id="79"/>
      <w:bookmarkEnd w:id="80"/>
    </w:p>
    <w:p w:rsidR="00F322AF" w:rsidRDefault="00B14052">
      <w:pPr>
        <w:spacing w:line="400" w:lineRule="exact"/>
        <w:ind w:firstLineChars="198" w:firstLine="417"/>
        <w:rPr>
          <w:rFonts w:ascii="宋体" w:hAnsi="宋体"/>
          <w:b/>
          <w:color w:val="000000"/>
          <w:szCs w:val="21"/>
        </w:rPr>
      </w:pPr>
      <w:bookmarkStart w:id="81" w:name="_Hlk61815781"/>
      <w:bookmarkStart w:id="82" w:name="_Toc23825"/>
      <w:bookmarkStart w:id="83" w:name="_Toc449028945"/>
      <w:bookmarkEnd w:id="67"/>
      <w:bookmarkEnd w:id="68"/>
      <w:r>
        <w:rPr>
          <w:rFonts w:ascii="宋体" w:hAnsi="宋体" w:hint="eastAsia"/>
          <w:b/>
          <w:color w:val="000000"/>
          <w:szCs w:val="21"/>
        </w:rPr>
        <w:t>7. 评标委员会根据第二章投标人须知及前附表的规定数量推荐中标候选人，并标明排序。</w:t>
      </w:r>
    </w:p>
    <w:p w:rsidR="00F322AF" w:rsidRDefault="00B14052">
      <w:pPr>
        <w:snapToGrid w:val="0"/>
        <w:spacing w:line="400" w:lineRule="exact"/>
        <w:ind w:firstLineChars="200" w:firstLine="420"/>
        <w:rPr>
          <w:rFonts w:ascii="宋体"/>
          <w:szCs w:val="21"/>
        </w:rPr>
      </w:pPr>
      <w:r>
        <w:rPr>
          <w:rFonts w:ascii="宋体" w:hAnsi="宋体" w:hint="eastAsia"/>
          <w:color w:val="000000"/>
          <w:szCs w:val="21"/>
        </w:rPr>
        <w:t>7.1如出现报价相同情况，由采购人现场采取随机摇号的方式确定中标候选人。</w:t>
      </w:r>
    </w:p>
    <w:p w:rsidR="00F322AF" w:rsidRDefault="00B14052">
      <w:pPr>
        <w:spacing w:line="400" w:lineRule="exact"/>
        <w:ind w:firstLineChars="198" w:firstLine="417"/>
        <w:rPr>
          <w:rFonts w:ascii="宋体" w:hAnsi="宋体"/>
          <w:b/>
          <w:color w:val="000000"/>
          <w:szCs w:val="21"/>
        </w:rPr>
      </w:pPr>
      <w:r>
        <w:rPr>
          <w:rFonts w:ascii="宋体" w:hAnsi="宋体" w:hint="eastAsia"/>
          <w:b/>
          <w:color w:val="000000"/>
          <w:szCs w:val="21"/>
        </w:rPr>
        <w:t>8.无效投标条款</w:t>
      </w:r>
    </w:p>
    <w:p w:rsidR="00F322AF" w:rsidRDefault="00B14052">
      <w:pPr>
        <w:snapToGrid w:val="0"/>
        <w:spacing w:line="400" w:lineRule="exact"/>
        <w:ind w:firstLineChars="200" w:firstLine="420"/>
        <w:rPr>
          <w:rFonts w:ascii="宋体" w:hAnsi="宋体" w:cs="宋体"/>
          <w:szCs w:val="21"/>
        </w:rPr>
      </w:pPr>
      <w:r>
        <w:rPr>
          <w:rFonts w:ascii="宋体" w:hAnsi="宋体" w:cs="宋体" w:hint="eastAsia"/>
          <w:szCs w:val="21"/>
        </w:rPr>
        <w:t>8.1投标文件有下列情形之一的,其投标文件拒收</w:t>
      </w:r>
    </w:p>
    <w:p w:rsidR="00F322AF" w:rsidRDefault="00B14052">
      <w:pPr>
        <w:spacing w:line="400" w:lineRule="exact"/>
        <w:ind w:firstLineChars="200" w:firstLine="420"/>
        <w:rPr>
          <w:rFonts w:ascii="宋体"/>
          <w:szCs w:val="21"/>
        </w:rPr>
      </w:pPr>
      <w:r>
        <w:rPr>
          <w:rFonts w:ascii="宋体" w:hint="eastAsia"/>
          <w:szCs w:val="21"/>
        </w:rPr>
        <w:t>(1) 逾期送达的或者未送达指定地点的投标文件的，投标将被拒绝。</w:t>
      </w:r>
    </w:p>
    <w:p w:rsidR="00F322AF" w:rsidRDefault="00B14052">
      <w:pPr>
        <w:spacing w:line="400" w:lineRule="exact"/>
        <w:ind w:firstLineChars="200" w:firstLine="420"/>
        <w:rPr>
          <w:rFonts w:ascii="宋体"/>
          <w:szCs w:val="21"/>
        </w:rPr>
      </w:pPr>
      <w:r>
        <w:rPr>
          <w:rFonts w:ascii="宋体" w:hint="eastAsia"/>
          <w:szCs w:val="21"/>
        </w:rPr>
        <w:t>（2）未按第二章第26.1.1项或第26.1.2项中要求密封和加写标记的投标文件，其投标文件将被拒收。</w:t>
      </w:r>
    </w:p>
    <w:p w:rsidR="00F322AF" w:rsidRDefault="00B14052">
      <w:pPr>
        <w:snapToGrid w:val="0"/>
        <w:spacing w:line="400" w:lineRule="exact"/>
        <w:rPr>
          <w:rFonts w:ascii="宋体" w:hAnsi="宋体" w:cs="宋体"/>
          <w:szCs w:val="21"/>
        </w:rPr>
      </w:pPr>
      <w:r>
        <w:rPr>
          <w:rFonts w:ascii="宋体" w:hAnsi="宋体" w:cs="宋体" w:hint="eastAsia"/>
          <w:szCs w:val="21"/>
        </w:rPr>
        <w:t xml:space="preserve">    8.2</w:t>
      </w:r>
      <w:r>
        <w:rPr>
          <w:rFonts w:ascii="宋体" w:hint="eastAsia"/>
          <w:szCs w:val="21"/>
        </w:rPr>
        <w:t>投标人</w:t>
      </w:r>
      <w:r>
        <w:rPr>
          <w:rFonts w:ascii="宋体" w:hAnsi="宋体" w:cs="宋体" w:hint="eastAsia"/>
          <w:szCs w:val="21"/>
        </w:rPr>
        <w:t>有下列情形之一的,</w:t>
      </w:r>
      <w:r>
        <w:rPr>
          <w:rFonts w:ascii="宋体" w:hint="eastAsia"/>
          <w:szCs w:val="21"/>
        </w:rPr>
        <w:t>资格审查后其投标作无效投标处理：</w:t>
      </w:r>
    </w:p>
    <w:p w:rsidR="00F322AF" w:rsidRDefault="00B14052">
      <w:pPr>
        <w:snapToGrid w:val="0"/>
        <w:spacing w:line="400" w:lineRule="exact"/>
        <w:ind w:firstLineChars="200" w:firstLine="420"/>
        <w:rPr>
          <w:rFonts w:ascii="宋体"/>
          <w:szCs w:val="21"/>
        </w:rPr>
      </w:pPr>
      <w:r>
        <w:rPr>
          <w:rFonts w:ascii="宋体" w:hint="eastAsia"/>
          <w:szCs w:val="21"/>
        </w:rPr>
        <w:t>(1)法定代表人（或授权委托人）未准时参加会议；</w:t>
      </w:r>
    </w:p>
    <w:p w:rsidR="00F322AF" w:rsidRDefault="00B14052">
      <w:pPr>
        <w:snapToGrid w:val="0"/>
        <w:spacing w:line="400" w:lineRule="exact"/>
        <w:ind w:firstLineChars="200" w:firstLine="420"/>
        <w:rPr>
          <w:rFonts w:ascii="宋体"/>
          <w:szCs w:val="21"/>
        </w:rPr>
      </w:pPr>
      <w:r>
        <w:rPr>
          <w:rFonts w:ascii="宋体" w:hint="eastAsia"/>
          <w:szCs w:val="21"/>
        </w:rPr>
        <w:t>(2)法定代表人参加开标会议未携带有效的法定代表人身份证明原件和本人身份证的；委托代理人参加开标会议未携带有效的法定代表人授权书和本人身份证；</w:t>
      </w:r>
    </w:p>
    <w:p w:rsidR="00F322AF" w:rsidRDefault="00B14052">
      <w:pPr>
        <w:snapToGrid w:val="0"/>
        <w:spacing w:line="400" w:lineRule="exact"/>
        <w:ind w:firstLineChars="200" w:firstLine="420"/>
        <w:rPr>
          <w:rFonts w:ascii="宋体"/>
          <w:szCs w:val="21"/>
        </w:rPr>
      </w:pPr>
      <w:r>
        <w:rPr>
          <w:rFonts w:ascii="宋体" w:hint="eastAsia"/>
          <w:szCs w:val="21"/>
        </w:rPr>
        <w:t>(3)投标人为本项目提供招标代理服务的；</w:t>
      </w:r>
    </w:p>
    <w:p w:rsidR="00F322AF" w:rsidRDefault="00B14052">
      <w:pPr>
        <w:snapToGrid w:val="0"/>
        <w:spacing w:line="400" w:lineRule="exact"/>
        <w:ind w:firstLineChars="200" w:firstLine="420"/>
        <w:rPr>
          <w:rFonts w:ascii="宋体"/>
          <w:szCs w:val="21"/>
        </w:rPr>
      </w:pPr>
      <w:r>
        <w:rPr>
          <w:rFonts w:ascii="宋体" w:hint="eastAsia"/>
          <w:szCs w:val="21"/>
        </w:rPr>
        <w:t>(4)投标人与在本项目代理机构存在相互任职或工作的；</w:t>
      </w:r>
    </w:p>
    <w:p w:rsidR="00F322AF" w:rsidRDefault="00B14052">
      <w:pPr>
        <w:snapToGrid w:val="0"/>
        <w:spacing w:line="400" w:lineRule="exact"/>
        <w:ind w:firstLineChars="200" w:firstLine="420"/>
        <w:rPr>
          <w:rFonts w:ascii="宋体"/>
          <w:szCs w:val="21"/>
        </w:rPr>
      </w:pPr>
      <w:r>
        <w:rPr>
          <w:rFonts w:ascii="宋体" w:hint="eastAsia"/>
          <w:szCs w:val="21"/>
        </w:rPr>
        <w:t>(5)被暂停停业的；</w:t>
      </w:r>
    </w:p>
    <w:p w:rsidR="00F322AF" w:rsidRDefault="00B14052">
      <w:pPr>
        <w:snapToGrid w:val="0"/>
        <w:spacing w:line="400" w:lineRule="exact"/>
        <w:ind w:firstLineChars="200" w:firstLine="420"/>
        <w:rPr>
          <w:rFonts w:ascii="宋体"/>
          <w:szCs w:val="21"/>
        </w:rPr>
      </w:pPr>
      <w:r>
        <w:rPr>
          <w:rFonts w:ascii="宋体" w:hint="eastAsia"/>
          <w:szCs w:val="21"/>
        </w:rPr>
        <w:t>(6)被暂停或取消投标资格的；</w:t>
      </w:r>
    </w:p>
    <w:p w:rsidR="00F322AF" w:rsidRDefault="00B14052">
      <w:pPr>
        <w:snapToGrid w:val="0"/>
        <w:spacing w:line="400" w:lineRule="exact"/>
        <w:ind w:firstLineChars="200" w:firstLine="420"/>
        <w:rPr>
          <w:rFonts w:ascii="宋体"/>
          <w:szCs w:val="21"/>
        </w:rPr>
      </w:pPr>
      <w:r>
        <w:rPr>
          <w:rFonts w:ascii="宋体" w:hint="eastAsia"/>
          <w:szCs w:val="21"/>
        </w:rPr>
        <w:t>(7)财产被接管或冻结的；</w:t>
      </w:r>
    </w:p>
    <w:p w:rsidR="00F322AF" w:rsidRDefault="00B14052">
      <w:pPr>
        <w:snapToGrid w:val="0"/>
        <w:spacing w:line="400" w:lineRule="exact"/>
        <w:ind w:firstLineChars="200" w:firstLine="420"/>
        <w:rPr>
          <w:rFonts w:ascii="宋体"/>
          <w:szCs w:val="21"/>
        </w:rPr>
      </w:pPr>
      <w:r>
        <w:rPr>
          <w:rFonts w:ascii="宋体" w:hint="eastAsia"/>
          <w:szCs w:val="21"/>
        </w:rPr>
        <w:t>(8)投标人单位负责人为同一人或者存在控股、管理关系的不同单位的；</w:t>
      </w:r>
    </w:p>
    <w:p w:rsidR="00F322AF" w:rsidRDefault="00B14052">
      <w:pPr>
        <w:snapToGrid w:val="0"/>
        <w:spacing w:line="400" w:lineRule="exact"/>
        <w:ind w:firstLineChars="200" w:firstLine="420"/>
        <w:rPr>
          <w:rFonts w:ascii="宋体"/>
          <w:szCs w:val="21"/>
        </w:rPr>
      </w:pPr>
      <w:r>
        <w:rPr>
          <w:rFonts w:ascii="宋体" w:hint="eastAsia"/>
          <w:szCs w:val="21"/>
        </w:rPr>
        <w:t>(9)投标人基本资格条件和特定资格条件中有一项及以上不符合要求的；</w:t>
      </w:r>
    </w:p>
    <w:p w:rsidR="00F322AF" w:rsidRDefault="00B14052">
      <w:pPr>
        <w:snapToGrid w:val="0"/>
        <w:spacing w:line="400" w:lineRule="exact"/>
        <w:ind w:firstLineChars="200" w:firstLine="420"/>
        <w:rPr>
          <w:rFonts w:ascii="宋体"/>
          <w:szCs w:val="21"/>
        </w:rPr>
      </w:pPr>
      <w:r>
        <w:rPr>
          <w:rFonts w:ascii="宋体" w:hint="eastAsia"/>
          <w:szCs w:val="21"/>
        </w:rPr>
        <w:t>(10)其它情形，经评标委员会委提出按无效投标处理，并经采购单位核准的；</w:t>
      </w:r>
    </w:p>
    <w:p w:rsidR="00F322AF" w:rsidRDefault="00B14052">
      <w:pPr>
        <w:snapToGrid w:val="0"/>
        <w:spacing w:line="400" w:lineRule="exact"/>
        <w:ind w:firstLineChars="200" w:firstLine="420"/>
        <w:rPr>
          <w:rFonts w:ascii="宋体"/>
          <w:szCs w:val="21"/>
        </w:rPr>
      </w:pPr>
      <w:r>
        <w:rPr>
          <w:rFonts w:ascii="宋体" w:hint="eastAsia"/>
          <w:szCs w:val="21"/>
        </w:rPr>
        <w:t>(11)招标文件规定的其它无效投标情形。</w:t>
      </w:r>
    </w:p>
    <w:p w:rsidR="00F322AF" w:rsidRDefault="00B14052">
      <w:pPr>
        <w:snapToGrid w:val="0"/>
        <w:spacing w:line="400" w:lineRule="exact"/>
        <w:ind w:firstLineChars="200" w:firstLine="420"/>
        <w:rPr>
          <w:rFonts w:ascii="宋体" w:hAnsi="宋体" w:cs="宋体"/>
          <w:szCs w:val="21"/>
        </w:rPr>
      </w:pPr>
      <w:r>
        <w:rPr>
          <w:rFonts w:ascii="宋体" w:hAnsi="宋体" w:cs="宋体" w:hint="eastAsia"/>
          <w:szCs w:val="21"/>
        </w:rPr>
        <w:t xml:space="preserve">8.3 </w:t>
      </w:r>
      <w:r>
        <w:rPr>
          <w:rFonts w:ascii="宋体" w:hint="eastAsia"/>
          <w:szCs w:val="21"/>
        </w:rPr>
        <w:t>投标人有下列情形之一的,符合性审查后其投标按无效投标处理：</w:t>
      </w:r>
    </w:p>
    <w:p w:rsidR="00F322AF" w:rsidRDefault="00B14052">
      <w:pPr>
        <w:snapToGrid w:val="0"/>
        <w:spacing w:line="400" w:lineRule="exact"/>
        <w:ind w:firstLineChars="200" w:firstLine="420"/>
        <w:rPr>
          <w:rFonts w:ascii="宋体"/>
          <w:szCs w:val="21"/>
        </w:rPr>
      </w:pPr>
      <w:r>
        <w:rPr>
          <w:rFonts w:ascii="宋体" w:hint="eastAsia"/>
          <w:szCs w:val="21"/>
        </w:rPr>
        <w:t>(1)投标文件签字、盖章不全，经评标委员会一致认定对开评标内容有实质性影响并经招标人核准的；</w:t>
      </w:r>
    </w:p>
    <w:p w:rsidR="00F322AF" w:rsidRDefault="00B14052">
      <w:pPr>
        <w:snapToGrid w:val="0"/>
        <w:spacing w:line="400" w:lineRule="exact"/>
        <w:ind w:firstLineChars="200" w:firstLine="420"/>
        <w:rPr>
          <w:rFonts w:ascii="宋体"/>
          <w:szCs w:val="21"/>
        </w:rPr>
      </w:pPr>
      <w:r>
        <w:rPr>
          <w:rFonts w:ascii="宋体" w:hint="eastAsia"/>
          <w:szCs w:val="21"/>
        </w:rPr>
        <w:t>(2)未按规定的格式填写，实质性内容不全或关键字迹模糊、无法辨认; 经采购单位核准的；</w:t>
      </w:r>
    </w:p>
    <w:p w:rsidR="00F322AF" w:rsidRDefault="00B14052">
      <w:pPr>
        <w:snapToGrid w:val="0"/>
        <w:spacing w:line="400" w:lineRule="exact"/>
        <w:ind w:firstLineChars="200" w:firstLine="420"/>
        <w:rPr>
          <w:rFonts w:ascii="宋体"/>
          <w:szCs w:val="21"/>
        </w:rPr>
      </w:pPr>
      <w:r>
        <w:rPr>
          <w:rFonts w:ascii="宋体" w:hint="eastAsia"/>
          <w:szCs w:val="21"/>
        </w:rPr>
        <w:t>(3)同一投标人提交两个以上不同的投标文件或者投标报价，但招标文件规定提交备选方案的除外；</w:t>
      </w:r>
    </w:p>
    <w:p w:rsidR="00F322AF" w:rsidRDefault="00B14052">
      <w:pPr>
        <w:snapToGrid w:val="0"/>
        <w:spacing w:line="400" w:lineRule="exact"/>
        <w:ind w:firstLineChars="200" w:firstLine="420"/>
        <w:rPr>
          <w:rFonts w:ascii="宋体"/>
          <w:szCs w:val="21"/>
        </w:rPr>
      </w:pPr>
      <w:r>
        <w:rPr>
          <w:rFonts w:ascii="宋体" w:hint="eastAsia"/>
          <w:szCs w:val="21"/>
        </w:rPr>
        <w:lastRenderedPageBreak/>
        <w:t>(4)投标文件没有对招标文件的实质性要求和条件作出响应；</w:t>
      </w:r>
    </w:p>
    <w:p w:rsidR="00F322AF" w:rsidRDefault="00B14052">
      <w:pPr>
        <w:snapToGrid w:val="0"/>
        <w:spacing w:line="400" w:lineRule="exact"/>
        <w:ind w:firstLineChars="200" w:firstLine="420"/>
        <w:rPr>
          <w:rFonts w:ascii="宋体"/>
          <w:szCs w:val="21"/>
        </w:rPr>
      </w:pPr>
      <w:r>
        <w:rPr>
          <w:rFonts w:ascii="宋体" w:hint="eastAsia"/>
          <w:szCs w:val="21"/>
        </w:rPr>
        <w:t>(5)</w:t>
      </w:r>
      <w:r>
        <w:rPr>
          <w:rFonts w:ascii="宋体" w:hAnsi="宋体" w:cs="宋体" w:hint="eastAsia"/>
          <w:szCs w:val="21"/>
        </w:rPr>
        <w:t>投标报价超出规定的投标限价或公布的采购预算的或投标人的投标报价各项单价高于招标文件给定的单价最高限价</w:t>
      </w:r>
      <w:r>
        <w:rPr>
          <w:rFonts w:ascii="宋体" w:hint="eastAsia"/>
          <w:szCs w:val="21"/>
        </w:rPr>
        <w:t>；</w:t>
      </w:r>
    </w:p>
    <w:p w:rsidR="00F322AF" w:rsidRDefault="00B14052">
      <w:pPr>
        <w:snapToGrid w:val="0"/>
        <w:spacing w:line="400" w:lineRule="exact"/>
        <w:ind w:firstLineChars="200" w:firstLine="420"/>
        <w:rPr>
          <w:rFonts w:ascii="宋体"/>
          <w:szCs w:val="21"/>
        </w:rPr>
      </w:pPr>
      <w:r>
        <w:rPr>
          <w:rFonts w:ascii="宋体" w:hint="eastAsia"/>
          <w:szCs w:val="21"/>
        </w:rPr>
        <w:t>(6)不按评标委员会要求澄清、说明或补正的，或者评标委员会根据招标文件的规定对招标文件的计算错误进行修正后，投标人不接受修正的投标报价的。</w:t>
      </w:r>
    </w:p>
    <w:p w:rsidR="00F322AF" w:rsidRDefault="00B14052">
      <w:pPr>
        <w:snapToGrid w:val="0"/>
        <w:spacing w:line="400" w:lineRule="exact"/>
        <w:ind w:firstLineChars="200" w:firstLine="420"/>
        <w:rPr>
          <w:rFonts w:ascii="宋体"/>
          <w:szCs w:val="21"/>
        </w:rPr>
      </w:pPr>
      <w:r>
        <w:rPr>
          <w:rFonts w:ascii="宋体" w:hint="eastAsia"/>
          <w:szCs w:val="21"/>
        </w:rPr>
        <w:t>(7)其它情形，经评标委员会委提出按无效投标处理，并经采购单位核准的；</w:t>
      </w:r>
    </w:p>
    <w:p w:rsidR="00F322AF" w:rsidRDefault="00B14052">
      <w:pPr>
        <w:snapToGrid w:val="0"/>
        <w:spacing w:line="400" w:lineRule="exact"/>
        <w:ind w:firstLineChars="200" w:firstLine="420"/>
        <w:rPr>
          <w:rFonts w:ascii="宋体"/>
          <w:szCs w:val="21"/>
        </w:rPr>
      </w:pPr>
      <w:r>
        <w:rPr>
          <w:rFonts w:ascii="宋体" w:hint="eastAsia"/>
          <w:szCs w:val="21"/>
        </w:rPr>
        <w:t>(8)未按照招标文件的规定提交投标保证金的；</w:t>
      </w:r>
    </w:p>
    <w:p w:rsidR="00F322AF" w:rsidRDefault="00B14052">
      <w:pPr>
        <w:snapToGrid w:val="0"/>
        <w:spacing w:line="400" w:lineRule="exact"/>
        <w:ind w:firstLineChars="200" w:firstLine="420"/>
        <w:rPr>
          <w:rFonts w:ascii="宋体"/>
          <w:szCs w:val="21"/>
        </w:rPr>
      </w:pPr>
      <w:r>
        <w:rPr>
          <w:rFonts w:ascii="宋体" w:hint="eastAsia"/>
          <w:szCs w:val="21"/>
        </w:rPr>
        <w:t>(9)投标文件含有招标人不能接受的附加条件的;</w:t>
      </w:r>
    </w:p>
    <w:p w:rsidR="00F322AF" w:rsidRDefault="00B14052">
      <w:pPr>
        <w:snapToGrid w:val="0"/>
        <w:spacing w:line="400" w:lineRule="exact"/>
        <w:ind w:firstLineChars="200" w:firstLine="420"/>
        <w:rPr>
          <w:rFonts w:ascii="宋体"/>
          <w:szCs w:val="21"/>
        </w:rPr>
      </w:pPr>
      <w:r>
        <w:rPr>
          <w:rFonts w:ascii="宋体" w:hint="eastAsia"/>
          <w:szCs w:val="21"/>
        </w:rPr>
        <w:t>(10)招标文件规定的其它无效投标情形。</w:t>
      </w:r>
    </w:p>
    <w:p w:rsidR="00F322AF" w:rsidRDefault="00B14052">
      <w:pPr>
        <w:tabs>
          <w:tab w:val="left" w:pos="8820"/>
        </w:tabs>
        <w:snapToGrid w:val="0"/>
        <w:spacing w:line="400" w:lineRule="exact"/>
        <w:ind w:firstLineChars="200" w:firstLine="420"/>
        <w:rPr>
          <w:rFonts w:ascii="宋体"/>
          <w:szCs w:val="21"/>
        </w:rPr>
      </w:pPr>
      <w:r>
        <w:rPr>
          <w:rFonts w:ascii="宋体" w:hAnsi="宋体" w:cs="宋体" w:hint="eastAsia"/>
          <w:szCs w:val="21"/>
        </w:rPr>
        <w:t xml:space="preserve">8.4 </w:t>
      </w:r>
      <w:r>
        <w:rPr>
          <w:rFonts w:ascii="宋体" w:hint="eastAsia"/>
          <w:szCs w:val="21"/>
        </w:rPr>
        <w:t>投标人有下列情形之一的, 详细评审后其投标按无效投标处理：</w:t>
      </w:r>
    </w:p>
    <w:p w:rsidR="00F322AF" w:rsidRDefault="00B14052">
      <w:pPr>
        <w:tabs>
          <w:tab w:val="left" w:pos="8820"/>
        </w:tabs>
        <w:snapToGrid w:val="0"/>
        <w:spacing w:line="400" w:lineRule="exact"/>
        <w:ind w:firstLineChars="200" w:firstLine="420"/>
        <w:rPr>
          <w:rFonts w:ascii="宋体"/>
          <w:szCs w:val="21"/>
        </w:rPr>
      </w:pPr>
      <w:r>
        <w:rPr>
          <w:rFonts w:ascii="宋体" w:hint="eastAsia"/>
          <w:szCs w:val="21"/>
        </w:rPr>
        <w:t>(1)投标产品不符合必须强制执行的国家标准的；</w:t>
      </w:r>
    </w:p>
    <w:p w:rsidR="00F322AF" w:rsidRDefault="00B14052">
      <w:pPr>
        <w:tabs>
          <w:tab w:val="left" w:pos="8820"/>
        </w:tabs>
        <w:snapToGrid w:val="0"/>
        <w:spacing w:line="400" w:lineRule="exact"/>
        <w:ind w:firstLineChars="200" w:firstLine="420"/>
        <w:rPr>
          <w:rFonts w:ascii="宋体"/>
          <w:szCs w:val="21"/>
        </w:rPr>
      </w:pPr>
      <w:r>
        <w:rPr>
          <w:rFonts w:ascii="宋体" w:hint="eastAsia"/>
          <w:szCs w:val="21"/>
        </w:rPr>
        <w:t>(2)投标人有串通投标、弄虚作假、行贿等违法行为；</w:t>
      </w:r>
    </w:p>
    <w:p w:rsidR="00F322AF" w:rsidRDefault="00B14052">
      <w:pPr>
        <w:tabs>
          <w:tab w:val="left" w:pos="8820"/>
        </w:tabs>
        <w:snapToGrid w:val="0"/>
        <w:spacing w:line="400" w:lineRule="exact"/>
        <w:ind w:firstLineChars="200" w:firstLine="420"/>
        <w:rPr>
          <w:rFonts w:ascii="宋体"/>
          <w:szCs w:val="21"/>
        </w:rPr>
      </w:pPr>
      <w:r>
        <w:rPr>
          <w:rFonts w:ascii="宋体" w:hint="eastAsia"/>
          <w:szCs w:val="21"/>
        </w:rPr>
        <w:t>(3)投标文件含有违反国家法律、法规的内容，或附有招标人不能接受的条件的；</w:t>
      </w:r>
    </w:p>
    <w:p w:rsidR="00F322AF" w:rsidRDefault="00B14052">
      <w:pPr>
        <w:tabs>
          <w:tab w:val="left" w:pos="8820"/>
        </w:tabs>
        <w:snapToGrid w:val="0"/>
        <w:spacing w:line="400" w:lineRule="exact"/>
        <w:ind w:firstLineChars="200" w:firstLine="420"/>
        <w:rPr>
          <w:rFonts w:ascii="宋体"/>
          <w:szCs w:val="21"/>
        </w:rPr>
      </w:pPr>
      <w:r>
        <w:rPr>
          <w:rFonts w:ascii="宋体" w:hint="eastAsia"/>
          <w:szCs w:val="21"/>
        </w:rPr>
        <w:t>(4)在同一项目（或同一标段）中有多个投标人有效投标报价接近最高限价，且评标委员会认为报价出现异常的，可以宣布其投标无效；</w:t>
      </w:r>
    </w:p>
    <w:p w:rsidR="00F322AF" w:rsidRDefault="00B14052">
      <w:pPr>
        <w:tabs>
          <w:tab w:val="left" w:pos="8820"/>
        </w:tabs>
        <w:snapToGrid w:val="0"/>
        <w:spacing w:line="400" w:lineRule="exact"/>
        <w:ind w:firstLineChars="200" w:firstLine="420"/>
        <w:rPr>
          <w:rFonts w:ascii="宋体" w:cs="宋体"/>
          <w:szCs w:val="21"/>
        </w:rPr>
      </w:pPr>
      <w:r>
        <w:rPr>
          <w:rFonts w:ascii="宋体" w:hint="eastAsia"/>
          <w:szCs w:val="21"/>
        </w:rPr>
        <w:t>(5)</w:t>
      </w:r>
      <w:r>
        <w:rPr>
          <w:rFonts w:ascii="宋体" w:cs="宋体" w:hint="eastAsia"/>
          <w:szCs w:val="21"/>
        </w:rPr>
        <w:t>报价明显低于其他投标人，且不能证明报价合理性的投标无效；</w:t>
      </w:r>
    </w:p>
    <w:p w:rsidR="00F322AF" w:rsidRDefault="00B14052">
      <w:pPr>
        <w:tabs>
          <w:tab w:val="left" w:pos="8820"/>
        </w:tabs>
        <w:snapToGrid w:val="0"/>
        <w:spacing w:line="400" w:lineRule="exact"/>
        <w:ind w:firstLineChars="200" w:firstLine="420"/>
        <w:rPr>
          <w:rFonts w:ascii="宋体"/>
          <w:szCs w:val="21"/>
        </w:rPr>
      </w:pPr>
      <w:r>
        <w:rPr>
          <w:rFonts w:ascii="宋体" w:hint="eastAsia"/>
          <w:szCs w:val="21"/>
        </w:rPr>
        <w:t>(6)拒不确认评标委员会评审修正的投标无效；</w:t>
      </w:r>
    </w:p>
    <w:p w:rsidR="00F322AF" w:rsidRDefault="00B14052">
      <w:pPr>
        <w:tabs>
          <w:tab w:val="left" w:pos="8820"/>
        </w:tabs>
        <w:snapToGrid w:val="0"/>
        <w:spacing w:line="400" w:lineRule="exact"/>
        <w:ind w:firstLineChars="200" w:firstLine="420"/>
        <w:rPr>
          <w:rFonts w:ascii="宋体"/>
          <w:szCs w:val="21"/>
        </w:rPr>
      </w:pPr>
      <w:r>
        <w:rPr>
          <w:rFonts w:ascii="宋体" w:hint="eastAsia"/>
          <w:szCs w:val="21"/>
        </w:rPr>
        <w:t>(7)其它情形，经评标委员会委提出按无效投标处理，并经招标人核准的；</w:t>
      </w:r>
    </w:p>
    <w:p w:rsidR="00F322AF" w:rsidRDefault="00B14052">
      <w:pPr>
        <w:tabs>
          <w:tab w:val="left" w:pos="8820"/>
        </w:tabs>
        <w:snapToGrid w:val="0"/>
        <w:spacing w:line="400" w:lineRule="exact"/>
        <w:ind w:firstLineChars="200" w:firstLine="420"/>
        <w:rPr>
          <w:rFonts w:ascii="宋体" w:hAnsi="宋体"/>
          <w:b/>
          <w:szCs w:val="21"/>
        </w:rPr>
        <w:sectPr w:rsidR="00F322AF">
          <w:footerReference w:type="default" r:id="rId16"/>
          <w:pgSz w:w="11906" w:h="16838"/>
          <w:pgMar w:top="1091" w:right="1469" w:bottom="1021" w:left="1843" w:header="284" w:footer="680" w:gutter="0"/>
          <w:cols w:space="720"/>
          <w:docGrid w:type="lines" w:linePitch="312"/>
        </w:sectPr>
      </w:pPr>
      <w:r>
        <w:rPr>
          <w:rFonts w:ascii="宋体" w:hint="eastAsia"/>
          <w:szCs w:val="21"/>
        </w:rPr>
        <w:t>(8)招标文件规定的其它无效投标</w:t>
      </w:r>
    </w:p>
    <w:p w:rsidR="00F322AF" w:rsidRDefault="00F322AF">
      <w:pPr>
        <w:pStyle w:val="10"/>
        <w:rPr>
          <w:rFonts w:ascii="宋体" w:hAnsi="宋体" w:cs="宋体"/>
          <w:bCs/>
          <w:szCs w:val="21"/>
        </w:rPr>
      </w:pPr>
    </w:p>
    <w:bookmarkEnd w:id="81"/>
    <w:p w:rsidR="00F322AF" w:rsidRDefault="00F322AF">
      <w:pPr>
        <w:pStyle w:val="1"/>
        <w:spacing w:before="0" w:after="0" w:line="312" w:lineRule="auto"/>
        <w:rPr>
          <w:rFonts w:ascii="宋体"/>
          <w:b w:val="0"/>
          <w:sz w:val="32"/>
          <w:szCs w:val="32"/>
        </w:rPr>
      </w:pPr>
    </w:p>
    <w:p w:rsidR="00F322AF" w:rsidRDefault="00B14052">
      <w:pPr>
        <w:pStyle w:val="1"/>
        <w:spacing w:before="0" w:after="0" w:line="312" w:lineRule="auto"/>
        <w:jc w:val="center"/>
        <w:rPr>
          <w:rFonts w:ascii="宋体" w:hAnsi="宋体"/>
          <w:b w:val="0"/>
          <w:szCs w:val="21"/>
        </w:rPr>
      </w:pPr>
      <w:bookmarkStart w:id="84" w:name="_Toc6837"/>
      <w:r>
        <w:rPr>
          <w:rFonts w:ascii="宋体" w:hint="eastAsia"/>
          <w:b w:val="0"/>
          <w:sz w:val="32"/>
          <w:szCs w:val="32"/>
        </w:rPr>
        <w:t xml:space="preserve">第四章 </w:t>
      </w:r>
      <w:r>
        <w:rPr>
          <w:rFonts w:ascii="宋体" w:hint="eastAsia"/>
          <w:b w:val="0"/>
          <w:sz w:val="32"/>
          <w:szCs w:val="32"/>
        </w:rPr>
        <w:t> </w:t>
      </w:r>
      <w:r>
        <w:rPr>
          <w:rFonts w:ascii="宋体" w:hint="eastAsia"/>
          <w:b w:val="0"/>
          <w:sz w:val="32"/>
          <w:szCs w:val="32"/>
        </w:rPr>
        <w:t xml:space="preserve"> </w:t>
      </w:r>
      <w:bookmarkStart w:id="85" w:name="_Toc21204"/>
      <w:bookmarkEnd w:id="82"/>
      <w:r>
        <w:rPr>
          <w:rFonts w:ascii="宋体" w:hint="eastAsia"/>
          <w:b w:val="0"/>
          <w:sz w:val="32"/>
          <w:szCs w:val="32"/>
        </w:rPr>
        <w:t>采购需求及服务要求</w:t>
      </w:r>
      <w:bookmarkEnd w:id="84"/>
      <w:bookmarkEnd w:id="85"/>
    </w:p>
    <w:p w:rsidR="00F322AF" w:rsidRDefault="00B14052">
      <w:pPr>
        <w:autoSpaceDE w:val="0"/>
        <w:autoSpaceDN w:val="0"/>
        <w:adjustRightInd w:val="0"/>
        <w:ind w:firstLineChars="200" w:firstLine="420"/>
        <w:jc w:val="left"/>
        <w:rPr>
          <w:rFonts w:ascii="宋体" w:hAnsi="宋体" w:cs="宋体"/>
          <w:bCs/>
          <w:szCs w:val="21"/>
        </w:rPr>
      </w:pPr>
      <w:bookmarkStart w:id="86" w:name="_Toc21655"/>
      <w:bookmarkStart w:id="87" w:name="_Toc449028948"/>
      <w:bookmarkEnd w:id="83"/>
      <w:r>
        <w:rPr>
          <w:rFonts w:ascii="宋体" w:hAnsi="宋体" w:cs="宋体" w:hint="eastAsia"/>
          <w:bCs/>
          <w:szCs w:val="21"/>
        </w:rPr>
        <w:t>一、主要服务内容</w:t>
      </w:r>
    </w:p>
    <w:p w:rsidR="00F322AF" w:rsidRDefault="00B14052">
      <w:pPr>
        <w:pStyle w:val="New"/>
        <w:spacing w:line="420" w:lineRule="exact"/>
        <w:ind w:left="0" w:firstLine="0"/>
        <w:rPr>
          <w:rFonts w:ascii="宋体" w:hAnsi="宋体" w:cs="宋体"/>
          <w:bCs/>
          <w:szCs w:val="21"/>
        </w:rPr>
      </w:pPr>
      <w:r>
        <w:rPr>
          <w:rFonts w:ascii="宋体" w:hAnsi="宋体" w:cs="宋体" w:hint="eastAsia"/>
          <w:bCs/>
          <w:szCs w:val="21"/>
        </w:rPr>
        <w:t xml:space="preserve">   本项目服务内容为2022年市本级管养国省干线公路安全设施精细化提升排查评估，</w:t>
      </w:r>
      <w:r>
        <w:rPr>
          <w:rFonts w:hAnsi="宋体" w:cs="宋体" w:hint="eastAsia"/>
          <w:bCs/>
          <w:szCs w:val="21"/>
        </w:rPr>
        <w:t>评估长度约</w:t>
      </w:r>
      <w:r>
        <w:rPr>
          <w:rFonts w:hAnsi="宋体" w:cs="宋体" w:hint="eastAsia"/>
          <w:bCs/>
          <w:szCs w:val="21"/>
        </w:rPr>
        <w:t>170</w:t>
      </w:r>
      <w:r>
        <w:rPr>
          <w:rFonts w:hAnsi="宋体" w:cs="宋体" w:hint="eastAsia"/>
          <w:bCs/>
          <w:szCs w:val="21"/>
        </w:rPr>
        <w:t>公里</w:t>
      </w:r>
      <w:r>
        <w:rPr>
          <w:rFonts w:ascii="宋体" w:hAnsi="宋体" w:cs="宋体" w:hint="eastAsia"/>
          <w:bCs/>
          <w:szCs w:val="21"/>
        </w:rPr>
        <w:t>，具体工程量按招标人要求及精细化提升排查清单为准，结算价为中标总价。</w:t>
      </w:r>
    </w:p>
    <w:p w:rsidR="00F322AF" w:rsidRDefault="00B14052">
      <w:pPr>
        <w:autoSpaceDE w:val="0"/>
        <w:autoSpaceDN w:val="0"/>
        <w:adjustRightInd w:val="0"/>
        <w:spacing w:line="420" w:lineRule="exact"/>
        <w:ind w:firstLineChars="200" w:firstLine="420"/>
        <w:rPr>
          <w:rFonts w:ascii="宋体" w:hAnsi="宋体" w:cs="宋体"/>
          <w:bCs/>
          <w:szCs w:val="21"/>
        </w:rPr>
      </w:pPr>
      <w:r>
        <w:rPr>
          <w:rFonts w:ascii="宋体" w:hAnsi="宋体" w:cs="宋体" w:hint="eastAsia"/>
          <w:bCs/>
          <w:szCs w:val="21"/>
        </w:rPr>
        <w:t>二、工作要求</w:t>
      </w:r>
    </w:p>
    <w:p w:rsidR="00F322AF" w:rsidRDefault="00B14052">
      <w:pPr>
        <w:autoSpaceDE w:val="0"/>
        <w:autoSpaceDN w:val="0"/>
        <w:adjustRightInd w:val="0"/>
        <w:spacing w:line="420" w:lineRule="exact"/>
        <w:ind w:firstLineChars="200" w:firstLine="420"/>
        <w:rPr>
          <w:rFonts w:ascii="宋体" w:hAnsi="宋体" w:cs="宋体"/>
          <w:bCs/>
          <w:szCs w:val="21"/>
        </w:rPr>
      </w:pPr>
      <w:r>
        <w:rPr>
          <w:rFonts w:ascii="宋体" w:hAnsi="宋体" w:cs="宋体" w:hint="eastAsia"/>
          <w:bCs/>
          <w:szCs w:val="21"/>
        </w:rPr>
        <w:t>（一）人员 、场地及机械设备要求：</w:t>
      </w:r>
    </w:p>
    <w:p w:rsidR="00F322AF" w:rsidRDefault="00B14052">
      <w:pPr>
        <w:pStyle w:val="New"/>
        <w:spacing w:line="420" w:lineRule="exact"/>
        <w:ind w:leftChars="200" w:left="420" w:firstLineChars="30" w:firstLine="63"/>
        <w:rPr>
          <w:rFonts w:ascii="宋体" w:hAnsi="宋体" w:cs="宋体"/>
          <w:bCs/>
          <w:szCs w:val="21"/>
        </w:rPr>
      </w:pPr>
      <w:r>
        <w:rPr>
          <w:rFonts w:ascii="宋体" w:hAnsi="宋体" w:cs="宋体" w:hint="eastAsia"/>
          <w:bCs/>
          <w:szCs w:val="21"/>
        </w:rPr>
        <w:t>1、为本项目配备固定管理技术人员,班子人员较齐备、搭配较合理</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2、机械设备数量、配置种类充分、合适，主要设备落实，满足评估需要。</w:t>
      </w:r>
    </w:p>
    <w:p w:rsidR="00F322AF" w:rsidRDefault="00B14052">
      <w:pPr>
        <w:autoSpaceDE w:val="0"/>
        <w:autoSpaceDN w:val="0"/>
        <w:adjustRightInd w:val="0"/>
        <w:spacing w:line="420" w:lineRule="exact"/>
        <w:ind w:firstLineChars="200" w:firstLine="420"/>
        <w:rPr>
          <w:rFonts w:ascii="宋体" w:hAnsi="宋体" w:cs="宋体"/>
          <w:bCs/>
          <w:szCs w:val="21"/>
        </w:rPr>
      </w:pPr>
      <w:r>
        <w:rPr>
          <w:rFonts w:ascii="宋体" w:hAnsi="宋体" w:cs="宋体" w:hint="eastAsia"/>
          <w:bCs/>
          <w:szCs w:val="21"/>
        </w:rPr>
        <w:t>（二）服务要求</w:t>
      </w:r>
    </w:p>
    <w:p w:rsidR="00F322AF" w:rsidRDefault="00B14052">
      <w:pPr>
        <w:spacing w:line="420" w:lineRule="exact"/>
        <w:ind w:firstLineChars="200" w:firstLine="420"/>
        <w:rPr>
          <w:rFonts w:ascii="宋体" w:hAnsi="宋体" w:cs="Tahoma"/>
          <w:bCs/>
          <w:szCs w:val="21"/>
        </w:rPr>
      </w:pPr>
      <w:r>
        <w:rPr>
          <w:rFonts w:ascii="宋体" w:hAnsi="宋体" w:cs="宋体" w:hint="eastAsia"/>
          <w:bCs/>
          <w:szCs w:val="21"/>
        </w:rPr>
        <w:t xml:space="preserve">1、服务期间，必须按招标人的要求以及实际需要配备足够的人员； </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2、评估报告内容标准符合国家有关技术规程、规范要求。</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3、若不符合相关质量要求，由中标人立即无条件进行整改。由此发生的费用业主不用另行计量支付。</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3、中标单位在承包期内工作人员发生各种事故：包括工程安全、治安、交通、防火和违法乱纪、劳资纠纷等事件，所造成一切后果及损失，由中标单位承担责任和负责赔偿。</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4、在合同期内，中标人因各种原因，造成第三方的损失或经济损失，由中标人独自承担其法律和经济责任，与招标人无关。</w:t>
      </w:r>
    </w:p>
    <w:p w:rsidR="00F322AF" w:rsidRDefault="00B14052">
      <w:pPr>
        <w:pStyle w:val="Bodytext1"/>
        <w:spacing w:line="523" w:lineRule="exact"/>
        <w:ind w:firstLineChars="200" w:firstLine="420"/>
        <w:rPr>
          <w:bCs/>
          <w:sz w:val="21"/>
          <w:szCs w:val="21"/>
          <w:lang w:val="en-US" w:eastAsia="zh-CN" w:bidi="ar-SA"/>
        </w:rPr>
      </w:pPr>
      <w:r>
        <w:rPr>
          <w:rFonts w:hint="eastAsia"/>
          <w:bCs/>
          <w:sz w:val="21"/>
          <w:szCs w:val="21"/>
          <w:lang w:val="en-US" w:eastAsia="zh-CN" w:bidi="ar-SA"/>
        </w:rPr>
        <w:t>5、项目合同签订后，10个日历天内完成精细化提升排查清单编制，所有成果必须符合国家技术规程规范，并通过招标人审查。</w:t>
      </w:r>
    </w:p>
    <w:p w:rsidR="00F322AF" w:rsidRDefault="00F322AF">
      <w:pPr>
        <w:spacing w:line="420" w:lineRule="exact"/>
        <w:ind w:firstLineChars="200" w:firstLine="420"/>
        <w:jc w:val="left"/>
        <w:rPr>
          <w:bCs/>
        </w:rPr>
        <w:sectPr w:rsidR="00F322AF">
          <w:footerReference w:type="default" r:id="rId17"/>
          <w:pgSz w:w="11906" w:h="16838"/>
          <w:pgMar w:top="1134" w:right="1418" w:bottom="1134" w:left="1701" w:header="851" w:footer="992" w:gutter="0"/>
          <w:cols w:space="720"/>
          <w:docGrid w:type="lines" w:linePitch="312"/>
        </w:sectPr>
      </w:pPr>
    </w:p>
    <w:p w:rsidR="00F322AF" w:rsidRDefault="00B14052" w:rsidP="00B14052">
      <w:pPr>
        <w:pageBreakBefore/>
        <w:spacing w:beforeLines="100"/>
        <w:jc w:val="center"/>
        <w:outlineLvl w:val="0"/>
        <w:rPr>
          <w:rFonts w:ascii="宋体" w:hAnsi="宋体"/>
          <w:bCs/>
          <w:sz w:val="28"/>
          <w:szCs w:val="28"/>
        </w:rPr>
      </w:pPr>
      <w:bookmarkStart w:id="88" w:name="_Toc6632"/>
      <w:r>
        <w:rPr>
          <w:rFonts w:ascii="宋体" w:hint="eastAsia"/>
          <w:bCs/>
          <w:sz w:val="30"/>
          <w:szCs w:val="30"/>
        </w:rPr>
        <w:lastRenderedPageBreak/>
        <w:t xml:space="preserve">第五章  </w:t>
      </w:r>
      <w:r>
        <w:rPr>
          <w:rFonts w:ascii="宋体" w:hAnsi="宋体" w:hint="eastAsia"/>
          <w:bCs/>
          <w:sz w:val="32"/>
          <w:szCs w:val="32"/>
        </w:rPr>
        <w:t>合同条款及格式</w:t>
      </w:r>
      <w:bookmarkEnd w:id="88"/>
    </w:p>
    <w:p w:rsidR="00F322AF" w:rsidRDefault="00B14052">
      <w:pPr>
        <w:spacing w:line="360" w:lineRule="auto"/>
        <w:jc w:val="center"/>
        <w:rPr>
          <w:rFonts w:ascii="宋体" w:hAnsi="宋体"/>
          <w:bCs/>
          <w:sz w:val="24"/>
        </w:rPr>
      </w:pPr>
      <w:r>
        <w:rPr>
          <w:rFonts w:ascii="宋体" w:hAnsi="宋体" w:hint="eastAsia"/>
          <w:bCs/>
          <w:sz w:val="30"/>
          <w:szCs w:val="30"/>
        </w:rPr>
        <w:t>2022年市本级管养国省干线公路排查评估项目服务合同</w:t>
      </w:r>
    </w:p>
    <w:p w:rsidR="00F322AF" w:rsidRDefault="00B14052">
      <w:pPr>
        <w:spacing w:line="360" w:lineRule="auto"/>
        <w:jc w:val="center"/>
        <w:rPr>
          <w:rFonts w:ascii="宋体" w:hAnsi="宋体"/>
          <w:bCs/>
          <w:szCs w:val="21"/>
        </w:rPr>
      </w:pPr>
      <w:r>
        <w:rPr>
          <w:rFonts w:ascii="宋体" w:hAnsi="宋体" w:hint="eastAsia"/>
          <w:bCs/>
          <w:szCs w:val="21"/>
        </w:rPr>
        <w:t>编号</w:t>
      </w:r>
    </w:p>
    <w:p w:rsidR="00F322AF" w:rsidRDefault="00B14052">
      <w:pPr>
        <w:spacing w:line="360" w:lineRule="auto"/>
        <w:ind w:firstLineChars="200" w:firstLine="420"/>
        <w:rPr>
          <w:rFonts w:ascii="宋体" w:hAnsi="宋体"/>
          <w:bCs/>
          <w:szCs w:val="21"/>
        </w:rPr>
      </w:pPr>
      <w:r>
        <w:rPr>
          <w:rFonts w:ascii="宋体" w:hAnsi="宋体" w:hint="eastAsia"/>
          <w:bCs/>
          <w:szCs w:val="21"/>
        </w:rPr>
        <w:t>甲    方（业主）：                            乙    方（承包人）：</w:t>
      </w:r>
    </w:p>
    <w:p w:rsidR="00F322AF" w:rsidRDefault="00B14052">
      <w:pPr>
        <w:spacing w:line="360" w:lineRule="auto"/>
        <w:ind w:firstLineChars="200" w:firstLine="420"/>
        <w:rPr>
          <w:rFonts w:ascii="宋体" w:hAnsi="宋体"/>
          <w:bCs/>
          <w:szCs w:val="21"/>
        </w:rPr>
      </w:pPr>
      <w:r>
        <w:rPr>
          <w:rFonts w:ascii="宋体" w:hAnsi="宋体" w:hint="eastAsia"/>
          <w:bCs/>
          <w:szCs w:val="21"/>
        </w:rPr>
        <w:t>电    话：                                   电    话：</w:t>
      </w:r>
    </w:p>
    <w:p w:rsidR="00F322AF" w:rsidRDefault="00B14052">
      <w:pPr>
        <w:spacing w:line="360" w:lineRule="auto"/>
        <w:ind w:firstLineChars="200" w:firstLine="420"/>
        <w:rPr>
          <w:rFonts w:ascii="宋体" w:hAnsi="宋体"/>
          <w:bCs/>
          <w:szCs w:val="21"/>
        </w:rPr>
      </w:pPr>
      <w:r>
        <w:rPr>
          <w:rFonts w:ascii="宋体" w:hAnsi="宋体" w:hint="eastAsia"/>
          <w:bCs/>
          <w:szCs w:val="21"/>
          <w:u w:val="single"/>
        </w:rPr>
        <w:t>（甲方）</w:t>
      </w:r>
      <w:r>
        <w:rPr>
          <w:rFonts w:ascii="宋体" w:hAnsi="宋体" w:hint="eastAsia"/>
          <w:bCs/>
          <w:szCs w:val="21"/>
        </w:rPr>
        <w:t>的</w:t>
      </w:r>
      <w:r>
        <w:rPr>
          <w:rFonts w:ascii="宋体" w:hAnsi="宋体" w:hint="eastAsia"/>
          <w:bCs/>
          <w:szCs w:val="21"/>
          <w:u w:val="single"/>
        </w:rPr>
        <w:t>（项目名称）</w:t>
      </w:r>
      <w:r>
        <w:rPr>
          <w:rFonts w:ascii="宋体" w:hAnsi="宋体" w:hint="eastAsia"/>
          <w:bCs/>
          <w:szCs w:val="21"/>
        </w:rPr>
        <w:t>中所需</w:t>
      </w:r>
      <w:r>
        <w:rPr>
          <w:rFonts w:ascii="宋体" w:hAnsi="宋体" w:hint="eastAsia"/>
          <w:bCs/>
          <w:szCs w:val="21"/>
          <w:u w:val="single"/>
        </w:rPr>
        <w:t>（产品名称）</w:t>
      </w:r>
      <w:r>
        <w:rPr>
          <w:rFonts w:ascii="宋体" w:hAnsi="宋体" w:hint="eastAsia"/>
          <w:bCs/>
          <w:szCs w:val="21"/>
        </w:rPr>
        <w:t>经公开招标，确定</w:t>
      </w:r>
      <w:r>
        <w:rPr>
          <w:rFonts w:ascii="宋体" w:hAnsi="宋体" w:hint="eastAsia"/>
          <w:bCs/>
          <w:szCs w:val="21"/>
          <w:u w:val="single"/>
        </w:rPr>
        <w:t>（乙方）</w:t>
      </w:r>
      <w:r>
        <w:rPr>
          <w:rFonts w:ascii="宋体" w:hAnsi="宋体" w:hint="eastAsia"/>
          <w:bCs/>
          <w:szCs w:val="21"/>
        </w:rPr>
        <w:t>为中标人。按照中华人民共和国合同法的规定，买卖双方同意按照下述的条款和条件，签署本合同。</w:t>
      </w:r>
    </w:p>
    <w:p w:rsidR="00F322AF" w:rsidRDefault="00B14052">
      <w:pPr>
        <w:spacing w:line="312" w:lineRule="auto"/>
        <w:jc w:val="center"/>
        <w:outlineLvl w:val="0"/>
        <w:rPr>
          <w:rFonts w:ascii="宋体" w:cs="宋体"/>
          <w:bCs/>
          <w:kern w:val="0"/>
          <w:sz w:val="24"/>
          <w:szCs w:val="21"/>
        </w:rPr>
      </w:pPr>
      <w:bookmarkStart w:id="89" w:name="_Toc3562117"/>
      <w:bookmarkStart w:id="90" w:name="_Toc509245050"/>
      <w:bookmarkStart w:id="91" w:name="_Toc31341"/>
      <w:bookmarkStart w:id="92" w:name="_Toc10316"/>
      <w:r>
        <w:rPr>
          <w:rFonts w:ascii="宋体" w:cs="宋体" w:hint="eastAsia"/>
          <w:bCs/>
          <w:kern w:val="0"/>
          <w:sz w:val="24"/>
          <w:szCs w:val="21"/>
        </w:rPr>
        <w:t>第一条  合同价款</w:t>
      </w:r>
      <w:bookmarkEnd w:id="89"/>
      <w:bookmarkEnd w:id="90"/>
      <w:bookmarkEnd w:id="91"/>
      <w:bookmarkEnd w:id="92"/>
    </w:p>
    <w:p w:rsidR="00F322AF" w:rsidRDefault="00B14052">
      <w:pPr>
        <w:spacing w:line="440" w:lineRule="exact"/>
        <w:ind w:firstLineChars="200" w:firstLine="420"/>
        <w:rPr>
          <w:rFonts w:ascii="宋体" w:hAnsi="宋体"/>
          <w:bCs/>
          <w:szCs w:val="21"/>
        </w:rPr>
      </w:pPr>
      <w:r>
        <w:rPr>
          <w:rFonts w:ascii="宋体" w:hAnsi="宋体" w:hint="eastAsia"/>
          <w:bCs/>
          <w:szCs w:val="21"/>
        </w:rPr>
        <w:t>合同总价约为  元人民币。</w:t>
      </w:r>
    </w:p>
    <w:p w:rsidR="00F322AF" w:rsidRDefault="00B14052">
      <w:pPr>
        <w:spacing w:line="440" w:lineRule="exact"/>
        <w:ind w:firstLineChars="200" w:firstLine="420"/>
        <w:rPr>
          <w:rFonts w:ascii="宋体" w:hAnsi="宋体"/>
          <w:bCs/>
          <w:szCs w:val="21"/>
        </w:rPr>
      </w:pPr>
      <w:r>
        <w:rPr>
          <w:rFonts w:ascii="宋体" w:hAnsi="宋体" w:hint="eastAsia"/>
          <w:bCs/>
          <w:szCs w:val="21"/>
        </w:rPr>
        <w:t xml:space="preserve">[本合同采用固定总价合同]  </w:t>
      </w:r>
    </w:p>
    <w:p w:rsidR="00F322AF" w:rsidRDefault="00B14052">
      <w:pPr>
        <w:spacing w:line="440" w:lineRule="exact"/>
        <w:ind w:firstLineChars="200" w:firstLine="420"/>
        <w:rPr>
          <w:rFonts w:ascii="宋体" w:hAnsi="宋体"/>
          <w:bCs/>
          <w:szCs w:val="21"/>
        </w:rPr>
      </w:pPr>
      <w:r>
        <w:rPr>
          <w:rFonts w:ascii="宋体" w:hAnsi="宋体" w:hint="eastAsia"/>
          <w:bCs/>
          <w:szCs w:val="21"/>
        </w:rPr>
        <w:t>承包方式为固定总价，包括：材料费、装卸费、运输费、管理费、运行设备保养、相关设备维修和改造及自然灾害影响、意外事故造成设备或线路损坏维修、利润、风险费用、招标代理费、调试、验收、培训、服务期内等工作所发生的一切应有费用及国家对中标单位征收的各种税费等所有一切费用，总价今后将不作任何调整。</w:t>
      </w:r>
    </w:p>
    <w:p w:rsidR="00F322AF" w:rsidRDefault="00B14052">
      <w:pPr>
        <w:spacing w:line="440" w:lineRule="exact"/>
        <w:ind w:firstLineChars="200" w:firstLine="420"/>
        <w:rPr>
          <w:rFonts w:ascii="宋体" w:hAnsi="宋体"/>
          <w:bCs/>
          <w:szCs w:val="21"/>
        </w:rPr>
      </w:pPr>
      <w:r>
        <w:rPr>
          <w:rFonts w:ascii="宋体" w:hAnsi="宋体" w:hint="eastAsia"/>
          <w:bCs/>
          <w:szCs w:val="21"/>
        </w:rPr>
        <w:t>服务项目所需材料、成品、设备等，均由乙方自行解决，但必须符合原设计、业主及有技术规程、规范要求。</w:t>
      </w:r>
    </w:p>
    <w:p w:rsidR="00F322AF" w:rsidRDefault="00B14052">
      <w:pPr>
        <w:spacing w:line="312" w:lineRule="auto"/>
        <w:jc w:val="center"/>
        <w:outlineLvl w:val="0"/>
        <w:rPr>
          <w:rFonts w:ascii="宋体" w:cs="宋体"/>
          <w:bCs/>
          <w:kern w:val="0"/>
          <w:sz w:val="24"/>
          <w:szCs w:val="21"/>
        </w:rPr>
      </w:pPr>
      <w:bookmarkStart w:id="93" w:name="_Toc3562118"/>
      <w:bookmarkStart w:id="94" w:name="_Toc12058"/>
      <w:bookmarkStart w:id="95" w:name="_Toc509245051"/>
      <w:bookmarkStart w:id="96" w:name="_Toc11178"/>
      <w:r>
        <w:rPr>
          <w:rFonts w:ascii="宋体" w:cs="宋体" w:hint="eastAsia"/>
          <w:bCs/>
          <w:kern w:val="0"/>
          <w:sz w:val="24"/>
          <w:szCs w:val="21"/>
        </w:rPr>
        <w:t>第二条  付款方式</w:t>
      </w:r>
      <w:bookmarkEnd w:id="93"/>
      <w:bookmarkEnd w:id="94"/>
      <w:bookmarkEnd w:id="95"/>
      <w:bookmarkEnd w:id="96"/>
    </w:p>
    <w:p w:rsidR="00F322AF" w:rsidRDefault="00B14052">
      <w:pPr>
        <w:spacing w:line="440" w:lineRule="exact"/>
        <w:ind w:firstLineChars="200" w:firstLine="420"/>
        <w:outlineLvl w:val="0"/>
        <w:rPr>
          <w:color w:val="000000"/>
        </w:rPr>
      </w:pPr>
      <w:bookmarkStart w:id="97" w:name="_Toc17137"/>
      <w:bookmarkStart w:id="98" w:name="_Toc2817"/>
      <w:bookmarkStart w:id="99" w:name="_Toc509245052"/>
      <w:bookmarkStart w:id="100" w:name="_Toc3562119"/>
      <w:r>
        <w:rPr>
          <w:rFonts w:hint="eastAsia"/>
          <w:color w:val="000000"/>
        </w:rPr>
        <w:t>项目排查清单完成后，待其成果文件通过审核后，</w:t>
      </w:r>
      <w:r>
        <w:rPr>
          <w:rFonts w:hint="eastAsia"/>
          <w:color w:val="000000"/>
        </w:rPr>
        <w:t>15</w:t>
      </w:r>
      <w:r>
        <w:rPr>
          <w:rFonts w:hint="eastAsia"/>
          <w:color w:val="000000"/>
        </w:rPr>
        <w:t>个工作日内一次性付清。</w:t>
      </w:r>
      <w:bookmarkEnd w:id="97"/>
    </w:p>
    <w:p w:rsidR="00F322AF" w:rsidRDefault="00B14052">
      <w:pPr>
        <w:spacing w:line="440" w:lineRule="exact"/>
        <w:ind w:firstLineChars="200" w:firstLine="480"/>
        <w:jc w:val="center"/>
        <w:outlineLvl w:val="0"/>
        <w:rPr>
          <w:rFonts w:ascii="宋体" w:cs="宋体"/>
          <w:bCs/>
          <w:kern w:val="0"/>
          <w:sz w:val="24"/>
          <w:szCs w:val="21"/>
        </w:rPr>
      </w:pPr>
      <w:bookmarkStart w:id="101" w:name="_Toc5141"/>
      <w:r>
        <w:rPr>
          <w:rFonts w:ascii="宋体" w:cs="宋体" w:hint="eastAsia"/>
          <w:bCs/>
          <w:kern w:val="0"/>
          <w:sz w:val="24"/>
          <w:szCs w:val="21"/>
        </w:rPr>
        <w:t>第三条  合同期限</w:t>
      </w:r>
      <w:bookmarkEnd w:id="98"/>
      <w:bookmarkEnd w:id="99"/>
      <w:bookmarkEnd w:id="100"/>
      <w:bookmarkEnd w:id="101"/>
    </w:p>
    <w:p w:rsidR="00F322AF" w:rsidRDefault="00B14052">
      <w:pPr>
        <w:pStyle w:val="Bodytext1"/>
        <w:spacing w:line="523" w:lineRule="exact"/>
        <w:ind w:firstLineChars="200" w:firstLine="420"/>
        <w:rPr>
          <w:bCs/>
          <w:sz w:val="21"/>
          <w:szCs w:val="21"/>
          <w:lang w:val="en-US" w:eastAsia="zh-CN" w:bidi="ar-SA"/>
        </w:rPr>
      </w:pPr>
      <w:r>
        <w:rPr>
          <w:rFonts w:hint="eastAsia"/>
          <w:bCs/>
          <w:sz w:val="21"/>
          <w:szCs w:val="21"/>
          <w:lang w:val="en-US" w:eastAsia="zh-CN" w:bidi="ar-SA"/>
        </w:rPr>
        <w:t>项目合同签订后，10个日历天内完成精细化提升排查清单编制，所有成果必须符合国家技术规程规范，并通过审查。</w:t>
      </w:r>
    </w:p>
    <w:p w:rsidR="00F322AF" w:rsidRDefault="00B14052">
      <w:pPr>
        <w:pStyle w:val="Default"/>
        <w:spacing w:line="440" w:lineRule="exact"/>
        <w:ind w:firstLineChars="200" w:firstLine="480"/>
        <w:jc w:val="center"/>
        <w:rPr>
          <w:rFonts w:cs="Times New Roman"/>
          <w:bCs/>
          <w:color w:val="auto"/>
          <w:kern w:val="2"/>
        </w:rPr>
      </w:pPr>
      <w:r>
        <w:rPr>
          <w:rFonts w:hint="eastAsia"/>
          <w:bCs/>
          <w:color w:val="auto"/>
          <w:szCs w:val="21"/>
        </w:rPr>
        <w:t>第四条  乙方服务内容</w:t>
      </w:r>
    </w:p>
    <w:p w:rsidR="00F322AF" w:rsidRDefault="00B14052">
      <w:pPr>
        <w:pStyle w:val="New"/>
        <w:spacing w:line="420" w:lineRule="exact"/>
        <w:ind w:left="0" w:firstLine="0"/>
        <w:rPr>
          <w:rFonts w:ascii="宋体" w:hAnsi="宋体"/>
          <w:bCs/>
          <w:szCs w:val="21"/>
        </w:rPr>
      </w:pPr>
      <w:r>
        <w:rPr>
          <w:rFonts w:ascii="宋体" w:hAnsi="宋体" w:cs="宋体" w:hint="eastAsia"/>
          <w:bCs/>
          <w:szCs w:val="21"/>
        </w:rPr>
        <w:t xml:space="preserve">    本项目服务内容为</w:t>
      </w:r>
      <w:r>
        <w:rPr>
          <w:rFonts w:hAnsi="宋体" w:cs="宋体" w:hint="eastAsia"/>
          <w:bCs/>
          <w:szCs w:val="21"/>
        </w:rPr>
        <w:t>市本级国省干线公路安全设施</w:t>
      </w:r>
      <w:r>
        <w:rPr>
          <w:rFonts w:cs="宋体" w:hint="eastAsia"/>
          <w:bCs/>
        </w:rPr>
        <w:t>精细化提升排查，清单编制</w:t>
      </w:r>
      <w:r>
        <w:rPr>
          <w:rFonts w:hAnsi="宋体" w:cs="宋体" w:hint="eastAsia"/>
          <w:bCs/>
          <w:szCs w:val="21"/>
        </w:rPr>
        <w:t>估约</w:t>
      </w:r>
      <w:r>
        <w:rPr>
          <w:rFonts w:hAnsi="宋体" w:cs="宋体" w:hint="eastAsia"/>
          <w:bCs/>
          <w:szCs w:val="21"/>
        </w:rPr>
        <w:t xml:space="preserve">   </w:t>
      </w:r>
      <w:r>
        <w:rPr>
          <w:rFonts w:hAnsi="宋体" w:cs="宋体" w:hint="eastAsia"/>
          <w:bCs/>
          <w:szCs w:val="21"/>
        </w:rPr>
        <w:t>公里，</w:t>
      </w:r>
      <w:r>
        <w:rPr>
          <w:rFonts w:ascii="宋体" w:hAnsi="宋体" w:cs="宋体" w:hint="eastAsia"/>
          <w:bCs/>
          <w:szCs w:val="21"/>
        </w:rPr>
        <w:t>具体工程量按招标人要求及风险评估报告为准，结算价按合同总价。</w:t>
      </w:r>
    </w:p>
    <w:p w:rsidR="00F322AF" w:rsidRDefault="00B14052">
      <w:pPr>
        <w:pStyle w:val="Default"/>
        <w:spacing w:line="440" w:lineRule="exact"/>
        <w:ind w:firstLineChars="200" w:firstLine="480"/>
        <w:jc w:val="center"/>
        <w:rPr>
          <w:bCs/>
          <w:color w:val="auto"/>
        </w:rPr>
      </w:pPr>
      <w:r>
        <w:rPr>
          <w:rFonts w:hint="eastAsia"/>
          <w:bCs/>
          <w:color w:val="auto"/>
          <w:szCs w:val="21"/>
        </w:rPr>
        <w:t xml:space="preserve">第五条  </w:t>
      </w:r>
      <w:r>
        <w:rPr>
          <w:rFonts w:hint="eastAsia"/>
          <w:bCs/>
          <w:color w:val="auto"/>
        </w:rPr>
        <w:t>乙方服务要求</w:t>
      </w:r>
    </w:p>
    <w:p w:rsidR="00F322AF" w:rsidRDefault="00B14052">
      <w:pPr>
        <w:spacing w:line="420" w:lineRule="exact"/>
        <w:ind w:firstLineChars="200" w:firstLine="420"/>
        <w:rPr>
          <w:rFonts w:ascii="宋体" w:hAnsi="宋体" w:cs="Tahoma"/>
          <w:bCs/>
          <w:szCs w:val="21"/>
        </w:rPr>
      </w:pPr>
      <w:r>
        <w:rPr>
          <w:rFonts w:ascii="宋体" w:hAnsi="宋体" w:cs="宋体" w:hint="eastAsia"/>
          <w:bCs/>
          <w:szCs w:val="21"/>
        </w:rPr>
        <w:t xml:space="preserve">1、服务期间，必须按招标人的要求以及实际需要配备足够的人员； </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2、评估报告内容标准按照国家及省、市有关技术规程、规范要求。</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3、若不符合相关质量要求，由中标人立即无条件进行整改。由此发生的费用业主不用另行计量支付。</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lastRenderedPageBreak/>
        <w:t>3、中标单位在承包期内工作人员发生各种事故：包括工程安全、治安、交通、防火和违法乱纪、劳资纠纷等事件，所造成一切后果及损失，由中标单位承担责任和负责赔偿。</w:t>
      </w:r>
    </w:p>
    <w:p w:rsidR="00F322AF" w:rsidRDefault="00B14052">
      <w:pPr>
        <w:spacing w:line="420" w:lineRule="exact"/>
        <w:ind w:firstLineChars="200" w:firstLine="420"/>
        <w:rPr>
          <w:rFonts w:ascii="宋体" w:hAnsi="宋体" w:cs="宋体"/>
          <w:bCs/>
          <w:szCs w:val="21"/>
        </w:rPr>
      </w:pPr>
      <w:r>
        <w:rPr>
          <w:rFonts w:ascii="宋体" w:hAnsi="宋体" w:cs="宋体" w:hint="eastAsia"/>
          <w:bCs/>
          <w:szCs w:val="21"/>
        </w:rPr>
        <w:t>4、在合同期内，中标人因各种原因，造成第三方的损失或经济损失，由中标人独自承担其法律和经济责任，与招标人无关。</w:t>
      </w:r>
    </w:p>
    <w:p w:rsidR="00F322AF" w:rsidRDefault="00B14052">
      <w:pPr>
        <w:pStyle w:val="Bodytext1"/>
        <w:spacing w:line="523" w:lineRule="exact"/>
        <w:ind w:firstLineChars="200" w:firstLine="420"/>
        <w:rPr>
          <w:bCs/>
          <w:sz w:val="21"/>
          <w:szCs w:val="21"/>
          <w:lang w:val="en-US" w:eastAsia="zh-CN" w:bidi="ar-SA"/>
        </w:rPr>
      </w:pPr>
      <w:r>
        <w:rPr>
          <w:rFonts w:hint="eastAsia"/>
          <w:bCs/>
          <w:sz w:val="21"/>
          <w:szCs w:val="21"/>
          <w:lang w:val="en-US" w:eastAsia="zh-CN" w:bidi="ar-SA"/>
        </w:rPr>
        <w:t>5、项目合同签订后，10个日历天内完成精细化提升排查清单编制，所有成果必须符合国家技术规程规范，并通过审查。</w:t>
      </w:r>
    </w:p>
    <w:p w:rsidR="00F322AF" w:rsidRDefault="00B14052">
      <w:pPr>
        <w:spacing w:line="440" w:lineRule="exact"/>
        <w:jc w:val="center"/>
        <w:outlineLvl w:val="0"/>
        <w:rPr>
          <w:rFonts w:ascii="宋体" w:hAnsi="宋体" w:cs="宋体"/>
          <w:bCs/>
          <w:szCs w:val="21"/>
        </w:rPr>
      </w:pPr>
      <w:r>
        <w:rPr>
          <w:rFonts w:ascii="宋体" w:hAnsi="宋体" w:cs="宋体" w:hint="eastAsia"/>
          <w:bCs/>
          <w:szCs w:val="21"/>
        </w:rPr>
        <w:t>第六条  双方责权</w:t>
      </w:r>
    </w:p>
    <w:p w:rsidR="00F322AF" w:rsidRDefault="00B14052">
      <w:pPr>
        <w:spacing w:line="440" w:lineRule="exact"/>
        <w:ind w:firstLineChars="200" w:firstLine="420"/>
        <w:rPr>
          <w:rFonts w:ascii="宋体" w:hAnsi="宋体" w:cs="宋体"/>
          <w:bCs/>
          <w:szCs w:val="21"/>
        </w:rPr>
      </w:pPr>
      <w:r>
        <w:rPr>
          <w:rFonts w:ascii="宋体" w:hAnsi="宋体" w:cs="宋体" w:hint="eastAsia"/>
          <w:bCs/>
          <w:szCs w:val="21"/>
        </w:rPr>
        <w:t>1、业主的权利</w:t>
      </w:r>
    </w:p>
    <w:p w:rsidR="00F322AF" w:rsidRDefault="00B14052">
      <w:pPr>
        <w:numPr>
          <w:ilvl w:val="0"/>
          <w:numId w:val="3"/>
        </w:numPr>
        <w:spacing w:line="440" w:lineRule="exact"/>
        <w:ind w:left="0" w:firstLineChars="200" w:firstLine="420"/>
        <w:rPr>
          <w:rFonts w:ascii="宋体" w:hAnsi="宋体"/>
          <w:bCs/>
          <w:szCs w:val="21"/>
        </w:rPr>
      </w:pPr>
      <w:r>
        <w:rPr>
          <w:rFonts w:ascii="宋体" w:hAnsi="宋体" w:cs="宋体" w:hint="eastAsia"/>
          <w:bCs/>
          <w:szCs w:val="21"/>
        </w:rPr>
        <w:t>业主将指定代表来执行合同，业主代表根据授权负责决定、</w:t>
      </w:r>
      <w:r>
        <w:rPr>
          <w:rFonts w:ascii="宋体" w:hAnsi="宋体" w:hint="eastAsia"/>
          <w:bCs/>
          <w:szCs w:val="21"/>
        </w:rPr>
        <w:t>证明、发出命令，业主代表将检验、监督合同的执行，并测试和检验任何与合同有关的工作；</w:t>
      </w:r>
    </w:p>
    <w:p w:rsidR="00F322AF" w:rsidRDefault="00B14052">
      <w:pPr>
        <w:numPr>
          <w:ilvl w:val="0"/>
          <w:numId w:val="3"/>
        </w:numPr>
        <w:spacing w:line="440" w:lineRule="exact"/>
        <w:ind w:left="0" w:firstLineChars="200" w:firstLine="420"/>
        <w:rPr>
          <w:rFonts w:ascii="宋体" w:hAnsi="宋体"/>
          <w:bCs/>
          <w:szCs w:val="21"/>
        </w:rPr>
      </w:pPr>
      <w:r>
        <w:rPr>
          <w:rFonts w:ascii="宋体" w:hAnsi="宋体" w:hint="eastAsia"/>
          <w:bCs/>
          <w:szCs w:val="21"/>
        </w:rPr>
        <w:t>按照上级主管部门的考核要求，审核承包商提交的排查清单报告进行考核。</w:t>
      </w:r>
    </w:p>
    <w:p w:rsidR="00F322AF" w:rsidRDefault="00B14052">
      <w:pPr>
        <w:spacing w:line="440" w:lineRule="exact"/>
        <w:ind w:firstLineChars="200" w:firstLine="420"/>
        <w:rPr>
          <w:rFonts w:ascii="宋体" w:hAnsi="宋体"/>
          <w:bCs/>
          <w:szCs w:val="21"/>
        </w:rPr>
      </w:pPr>
      <w:r>
        <w:rPr>
          <w:rFonts w:ascii="宋体" w:hAnsi="宋体" w:hint="eastAsia"/>
          <w:bCs/>
          <w:szCs w:val="21"/>
        </w:rPr>
        <w:t>2、 业主的责任：</w:t>
      </w:r>
    </w:p>
    <w:p w:rsidR="00F322AF" w:rsidRDefault="00B14052">
      <w:pPr>
        <w:numPr>
          <w:ilvl w:val="0"/>
          <w:numId w:val="4"/>
        </w:numPr>
        <w:spacing w:line="440" w:lineRule="exact"/>
        <w:ind w:left="0" w:firstLineChars="200" w:firstLine="420"/>
        <w:rPr>
          <w:rFonts w:ascii="宋体" w:hAnsi="宋体"/>
          <w:bCs/>
          <w:szCs w:val="21"/>
        </w:rPr>
      </w:pPr>
      <w:r>
        <w:rPr>
          <w:rFonts w:ascii="宋体" w:hAnsi="宋体" w:hint="eastAsia"/>
          <w:bCs/>
          <w:szCs w:val="21"/>
        </w:rPr>
        <w:t>委派相关的工程技术人员作为业主代表，对承包商现场资料收集进行协助；</w:t>
      </w:r>
    </w:p>
    <w:p w:rsidR="00F322AF" w:rsidRDefault="00B14052">
      <w:pPr>
        <w:numPr>
          <w:ilvl w:val="0"/>
          <w:numId w:val="4"/>
        </w:numPr>
        <w:spacing w:line="440" w:lineRule="exact"/>
        <w:ind w:left="0" w:firstLineChars="200" w:firstLine="420"/>
        <w:rPr>
          <w:rFonts w:ascii="宋体" w:hAnsi="宋体"/>
          <w:bCs/>
          <w:szCs w:val="21"/>
        </w:rPr>
      </w:pPr>
      <w:r>
        <w:rPr>
          <w:rFonts w:ascii="宋体" w:hAnsi="宋体" w:hint="eastAsia"/>
          <w:bCs/>
          <w:szCs w:val="21"/>
        </w:rPr>
        <w:t>按照上级主管部门下拨的经费计划，按约定的期限及时向承包商支付服务经费；</w:t>
      </w:r>
    </w:p>
    <w:p w:rsidR="00F322AF" w:rsidRDefault="00B14052">
      <w:pPr>
        <w:numPr>
          <w:ilvl w:val="0"/>
          <w:numId w:val="4"/>
        </w:numPr>
        <w:spacing w:line="440" w:lineRule="exact"/>
        <w:ind w:left="0" w:firstLineChars="200" w:firstLine="420"/>
        <w:rPr>
          <w:rFonts w:ascii="宋体" w:hAnsi="宋体"/>
          <w:bCs/>
          <w:szCs w:val="21"/>
        </w:rPr>
      </w:pPr>
      <w:r>
        <w:rPr>
          <w:rFonts w:ascii="宋体" w:hAnsi="宋体" w:hint="eastAsia"/>
          <w:bCs/>
          <w:szCs w:val="21"/>
        </w:rPr>
        <w:t>协助处理排查工作中与相关单位的协调工作。</w:t>
      </w:r>
    </w:p>
    <w:p w:rsidR="00F322AF" w:rsidRDefault="00B14052">
      <w:pPr>
        <w:spacing w:line="440" w:lineRule="exact"/>
        <w:ind w:firstLineChars="200" w:firstLine="420"/>
        <w:rPr>
          <w:rFonts w:ascii="宋体" w:hAnsi="宋体"/>
          <w:bCs/>
          <w:szCs w:val="21"/>
        </w:rPr>
      </w:pPr>
      <w:r>
        <w:rPr>
          <w:rFonts w:ascii="宋体" w:hAnsi="宋体" w:hint="eastAsia"/>
          <w:bCs/>
          <w:szCs w:val="21"/>
        </w:rPr>
        <w:t>3、 承包人权利</w:t>
      </w:r>
    </w:p>
    <w:p w:rsidR="00F322AF" w:rsidRDefault="00B14052">
      <w:pPr>
        <w:numPr>
          <w:ilvl w:val="0"/>
          <w:numId w:val="5"/>
        </w:numPr>
        <w:spacing w:line="440" w:lineRule="exact"/>
        <w:ind w:left="0" w:firstLineChars="200" w:firstLine="420"/>
        <w:rPr>
          <w:rFonts w:ascii="宋体" w:hAnsi="宋体"/>
          <w:bCs/>
          <w:szCs w:val="21"/>
        </w:rPr>
      </w:pPr>
      <w:r>
        <w:rPr>
          <w:rFonts w:ascii="宋体" w:hAnsi="宋体" w:hint="eastAsia"/>
          <w:bCs/>
          <w:szCs w:val="21"/>
        </w:rPr>
        <w:t>按照本合同确定的路网范围进行现场资料收集；</w:t>
      </w:r>
    </w:p>
    <w:p w:rsidR="00F322AF" w:rsidRDefault="00B14052">
      <w:pPr>
        <w:widowControl/>
        <w:numPr>
          <w:ilvl w:val="0"/>
          <w:numId w:val="5"/>
        </w:numPr>
        <w:spacing w:line="440" w:lineRule="exact"/>
        <w:ind w:left="0" w:firstLineChars="200" w:firstLine="420"/>
        <w:jc w:val="left"/>
        <w:rPr>
          <w:rFonts w:ascii="宋体" w:hAnsi="宋体"/>
          <w:bCs/>
          <w:szCs w:val="21"/>
        </w:rPr>
      </w:pPr>
      <w:r>
        <w:rPr>
          <w:rFonts w:ascii="宋体" w:hAnsi="宋体" w:hint="eastAsia"/>
          <w:bCs/>
          <w:szCs w:val="21"/>
        </w:rPr>
        <w:t>要求逐桩号进行现场调研及包含地理信息的公路场景视频信息采集，开展相关的数据收集和座谈等工作，并，根据《交通运输部办公厅公安部办公厅 关于印发《公路安全设施和交通秩序管理精细化提升行动方案》的通知》（交办公路[2022]14 号）、安徽省交通运输厅 安徽省公安厅 关于印发《安徽省公路安全设施和交通秩序管理精细化提升行动实施方案》的通知（皖交路[2022]56 号）等文件要求，针对普通国省干线公路开展公路安全设施精细化提升需求排查工作，编制精细化提升排查清单。</w:t>
      </w:r>
    </w:p>
    <w:p w:rsidR="00F322AF" w:rsidRDefault="00F322AF">
      <w:pPr>
        <w:pStyle w:val="10"/>
      </w:pPr>
    </w:p>
    <w:p w:rsidR="00F322AF" w:rsidRDefault="00B14052">
      <w:pPr>
        <w:spacing w:line="440" w:lineRule="exact"/>
        <w:jc w:val="center"/>
        <w:outlineLvl w:val="0"/>
        <w:rPr>
          <w:rFonts w:ascii="宋体" w:hAnsi="宋体"/>
          <w:bCs/>
          <w:szCs w:val="21"/>
        </w:rPr>
      </w:pPr>
      <w:r>
        <w:rPr>
          <w:rFonts w:ascii="宋体" w:hAnsi="宋体" w:hint="eastAsia"/>
          <w:bCs/>
          <w:szCs w:val="21"/>
        </w:rPr>
        <w:t>第七条  风险</w:t>
      </w:r>
    </w:p>
    <w:p w:rsidR="00F322AF" w:rsidRDefault="00B14052">
      <w:pPr>
        <w:spacing w:line="440" w:lineRule="exact"/>
        <w:ind w:firstLineChars="200" w:firstLine="420"/>
        <w:rPr>
          <w:rFonts w:ascii="宋体" w:hAnsi="宋体"/>
          <w:bCs/>
          <w:szCs w:val="21"/>
        </w:rPr>
      </w:pPr>
      <w:r>
        <w:rPr>
          <w:rFonts w:ascii="宋体" w:hAnsi="宋体" w:hint="eastAsia"/>
          <w:bCs/>
          <w:szCs w:val="21"/>
        </w:rPr>
        <w:t>1、自开工之日起直到承包截止之日止，承包人人员伤亡以及对财产（包括工程本身、设备、材料和施工机械等）的损失或损坏，均由承包人承担风险，业主不再另行计量支付。</w:t>
      </w:r>
    </w:p>
    <w:p w:rsidR="00F322AF" w:rsidRDefault="00B14052">
      <w:pPr>
        <w:spacing w:line="440" w:lineRule="exact"/>
        <w:jc w:val="center"/>
        <w:outlineLvl w:val="0"/>
        <w:rPr>
          <w:rFonts w:ascii="宋体" w:hAnsi="宋体"/>
          <w:bCs/>
          <w:szCs w:val="21"/>
        </w:rPr>
      </w:pPr>
      <w:r>
        <w:rPr>
          <w:rFonts w:ascii="宋体" w:hAnsi="宋体" w:hint="eastAsia"/>
          <w:bCs/>
          <w:szCs w:val="21"/>
        </w:rPr>
        <w:t>第八条  税费</w:t>
      </w:r>
    </w:p>
    <w:p w:rsidR="00F322AF" w:rsidRDefault="00B14052">
      <w:pPr>
        <w:spacing w:line="440" w:lineRule="exact"/>
        <w:ind w:firstLineChars="200" w:firstLine="420"/>
        <w:rPr>
          <w:rFonts w:ascii="宋体" w:hAnsi="宋体"/>
          <w:bCs/>
          <w:szCs w:val="21"/>
        </w:rPr>
      </w:pPr>
      <w:r>
        <w:rPr>
          <w:rFonts w:ascii="宋体" w:hAnsi="宋体" w:hint="eastAsia"/>
          <w:bCs/>
          <w:szCs w:val="21"/>
        </w:rPr>
        <w:t>1、  国家根据现行税法对承包人需执行合同的一切税费由承包人负担。</w:t>
      </w:r>
    </w:p>
    <w:p w:rsidR="00F322AF" w:rsidRDefault="00B14052">
      <w:pPr>
        <w:spacing w:line="440" w:lineRule="exact"/>
        <w:jc w:val="center"/>
        <w:outlineLvl w:val="0"/>
        <w:rPr>
          <w:rFonts w:ascii="宋体" w:hAnsi="宋体"/>
          <w:bCs/>
          <w:szCs w:val="21"/>
        </w:rPr>
      </w:pPr>
      <w:r>
        <w:rPr>
          <w:rFonts w:ascii="宋体" w:hAnsi="宋体" w:hint="eastAsia"/>
          <w:bCs/>
          <w:szCs w:val="21"/>
        </w:rPr>
        <w:t>第九条  不可抗力</w:t>
      </w:r>
    </w:p>
    <w:p w:rsidR="00F322AF" w:rsidRDefault="00B14052">
      <w:pPr>
        <w:spacing w:line="440" w:lineRule="exact"/>
        <w:ind w:firstLineChars="200" w:firstLine="420"/>
        <w:rPr>
          <w:rFonts w:ascii="宋体" w:hAnsi="宋体"/>
          <w:bCs/>
          <w:szCs w:val="21"/>
        </w:rPr>
      </w:pPr>
      <w:r>
        <w:rPr>
          <w:rFonts w:ascii="宋体" w:hAnsi="宋体" w:hint="eastAsia"/>
          <w:bCs/>
          <w:szCs w:val="21"/>
        </w:rPr>
        <w:t>1、  如在合同履行期间受到不可抗力的影响导致不能按合同履行的，承包人和业主均</w:t>
      </w:r>
      <w:r>
        <w:rPr>
          <w:rFonts w:ascii="宋体" w:hAnsi="宋体" w:hint="eastAsia"/>
          <w:bCs/>
          <w:szCs w:val="21"/>
        </w:rPr>
        <w:lastRenderedPageBreak/>
        <w:t>不须承担责任。不可抗力是指双方不能预见，不能避免并不能克服的客观情况。由于乙方雇用的人员的罢工、怠工、骚乱或事故不属不可抗力。政府对本项目的政策变化、计划的调整，导致本合同服务工作不能如期进行，也属不可抗力的范围。</w:t>
      </w:r>
    </w:p>
    <w:p w:rsidR="00F322AF" w:rsidRDefault="00B14052">
      <w:pPr>
        <w:spacing w:line="440" w:lineRule="exact"/>
        <w:ind w:firstLineChars="200" w:firstLine="420"/>
        <w:rPr>
          <w:rFonts w:ascii="宋体" w:hAnsi="宋体"/>
          <w:bCs/>
          <w:szCs w:val="21"/>
        </w:rPr>
      </w:pPr>
      <w:r>
        <w:rPr>
          <w:rFonts w:ascii="宋体" w:hAnsi="宋体" w:hint="eastAsia"/>
          <w:bCs/>
          <w:szCs w:val="21"/>
        </w:rPr>
        <w:t>2、  通知：若任何时间发生不可抗力，受不可抗力影响的一方应尽快将该等事件通知另外一方，并提供相关的权威机构出具的有效的证明文件，证明该等事件确曾发生。受不可抗力影响的一方须对如何减低此不可抗力事件的影响提出建议，连同通知一并递交另外一方。</w:t>
      </w:r>
    </w:p>
    <w:p w:rsidR="00F322AF" w:rsidRDefault="00B14052">
      <w:pPr>
        <w:spacing w:line="440" w:lineRule="exact"/>
        <w:ind w:firstLineChars="200" w:firstLine="420"/>
        <w:rPr>
          <w:rFonts w:ascii="宋体" w:hAnsi="宋体"/>
          <w:bCs/>
          <w:szCs w:val="21"/>
        </w:rPr>
      </w:pPr>
      <w:r>
        <w:rPr>
          <w:rFonts w:ascii="宋体" w:hAnsi="宋体" w:hint="eastAsia"/>
          <w:bCs/>
          <w:szCs w:val="21"/>
        </w:rPr>
        <w:t>3、  乙方及业主应就该等事件进行友好协商，以促使项目尽快恢复正常营运，并减少任何因而产生的开支。</w:t>
      </w:r>
    </w:p>
    <w:p w:rsidR="00F322AF" w:rsidRDefault="00B14052">
      <w:pPr>
        <w:spacing w:line="440" w:lineRule="exact"/>
        <w:ind w:firstLineChars="200" w:firstLine="420"/>
        <w:rPr>
          <w:rFonts w:ascii="宋体" w:hAnsi="宋体"/>
          <w:bCs/>
          <w:szCs w:val="21"/>
        </w:rPr>
      </w:pPr>
      <w:r>
        <w:rPr>
          <w:rFonts w:ascii="宋体" w:hAnsi="宋体" w:hint="eastAsia"/>
          <w:bCs/>
          <w:szCs w:val="21"/>
        </w:rPr>
        <w:t>4、  乙方须尽最大努力克服该等事件的影响，并及时采取有效的措施减少该等事件造成的损失进一步扩大。</w:t>
      </w:r>
    </w:p>
    <w:p w:rsidR="00F322AF" w:rsidRDefault="00B14052">
      <w:pPr>
        <w:spacing w:line="440" w:lineRule="exact"/>
        <w:ind w:firstLineChars="200" w:firstLine="420"/>
        <w:jc w:val="center"/>
        <w:outlineLvl w:val="0"/>
        <w:rPr>
          <w:rFonts w:ascii="宋体" w:hAnsi="宋体"/>
          <w:bCs/>
          <w:szCs w:val="21"/>
        </w:rPr>
      </w:pPr>
      <w:r>
        <w:rPr>
          <w:rFonts w:ascii="宋体" w:hAnsi="宋体" w:hint="eastAsia"/>
          <w:bCs/>
          <w:szCs w:val="21"/>
        </w:rPr>
        <w:t>第十条  合同生效及终止</w:t>
      </w:r>
    </w:p>
    <w:p w:rsidR="00F322AF" w:rsidRDefault="00B14052">
      <w:pPr>
        <w:spacing w:line="440" w:lineRule="exact"/>
        <w:ind w:firstLineChars="200" w:firstLine="420"/>
        <w:rPr>
          <w:rFonts w:ascii="宋体" w:hAnsi="宋体"/>
          <w:bCs/>
          <w:szCs w:val="21"/>
        </w:rPr>
      </w:pPr>
      <w:r>
        <w:rPr>
          <w:rFonts w:ascii="宋体" w:hAnsi="宋体" w:hint="eastAsia"/>
          <w:bCs/>
          <w:szCs w:val="21"/>
        </w:rPr>
        <w:t>5、  本合同在双方签字后成立，经业主确认后生效。</w:t>
      </w:r>
    </w:p>
    <w:p w:rsidR="00F322AF" w:rsidRDefault="00B14052">
      <w:pPr>
        <w:spacing w:line="440" w:lineRule="exact"/>
        <w:ind w:firstLineChars="200" w:firstLine="420"/>
        <w:rPr>
          <w:rFonts w:ascii="宋体" w:hAnsi="宋体"/>
          <w:bCs/>
          <w:szCs w:val="21"/>
        </w:rPr>
      </w:pPr>
      <w:r>
        <w:rPr>
          <w:rFonts w:ascii="宋体" w:hAnsi="宋体" w:hint="eastAsia"/>
          <w:bCs/>
          <w:szCs w:val="21"/>
        </w:rPr>
        <w:t>6、  本合同因下列情况终止：</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合同期满；</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乙方出现资不抵债或无力履行合同或进入破产程序的情况，甲方有权通知乙方提前终止本合同。</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合同期间乙方无故并蓄意放弃养护服务的义务，甲方有权通知乙方提前终止本合同。</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乙方出现违约情况，经甲方发出书面警告或限期改正通知后十四天内没有采取有效的补救措施，或者采取的补救措施不能消除该违约情况，甲方有权通知乙方提前终止本合同。</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如果由中标人违约或疏忽行为所导致停工，未能进行正常的养护服务工作，造成停工时间持续超过一个月，业主有权终止本合同。</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业主与乙方协议一致提前终止；</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乙方因违法经营被吊销《公司法人营业执照》，而乙方因此提起诉讼，最终未能决定予以撤销吊销决定的；</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在合同期间，因发生不可抗力或者其他非乙方可以控制的事件，致使乙方无法继续经营时，乙方可以在不可抗力或不可控制事件发生后60天内与业主进行协商，经业主同意可提前终止。</w:t>
      </w:r>
    </w:p>
    <w:p w:rsidR="00F322AF" w:rsidRDefault="00B14052">
      <w:pPr>
        <w:numPr>
          <w:ilvl w:val="0"/>
          <w:numId w:val="6"/>
        </w:numPr>
        <w:spacing w:line="440" w:lineRule="exact"/>
        <w:ind w:left="0" w:firstLineChars="200" w:firstLine="420"/>
        <w:rPr>
          <w:rFonts w:ascii="宋体" w:hAnsi="宋体"/>
          <w:bCs/>
          <w:szCs w:val="21"/>
        </w:rPr>
      </w:pPr>
      <w:r>
        <w:rPr>
          <w:rFonts w:ascii="宋体" w:hAnsi="宋体" w:hint="eastAsia"/>
          <w:bCs/>
          <w:szCs w:val="21"/>
        </w:rPr>
        <w:t>本合同规定的提前终止的情况发生。</w:t>
      </w:r>
    </w:p>
    <w:p w:rsidR="00F322AF" w:rsidRDefault="00B14052">
      <w:pPr>
        <w:spacing w:line="440" w:lineRule="exact"/>
        <w:ind w:firstLineChars="200" w:firstLine="420"/>
        <w:rPr>
          <w:rFonts w:ascii="宋体" w:hAnsi="宋体"/>
          <w:bCs/>
          <w:szCs w:val="21"/>
        </w:rPr>
      </w:pPr>
      <w:r>
        <w:rPr>
          <w:rFonts w:ascii="宋体" w:hAnsi="宋体" w:hint="eastAsia"/>
          <w:bCs/>
          <w:szCs w:val="21"/>
        </w:rPr>
        <w:t>3、  终止通知：提前终止时，一方应向另一方发出终止通知，说明终止合同的原因，</w:t>
      </w:r>
      <w:r>
        <w:rPr>
          <w:rFonts w:ascii="宋体" w:hAnsi="宋体" w:hint="eastAsia"/>
          <w:bCs/>
          <w:szCs w:val="21"/>
        </w:rPr>
        <w:lastRenderedPageBreak/>
        <w:t>如果因一方违约提前终止的，应说明违约的事件。</w:t>
      </w:r>
    </w:p>
    <w:p w:rsidR="00F322AF" w:rsidRDefault="00B14052">
      <w:pPr>
        <w:spacing w:line="440" w:lineRule="exact"/>
        <w:ind w:firstLineChars="200" w:firstLine="420"/>
        <w:rPr>
          <w:rFonts w:ascii="宋体" w:hAnsi="宋体"/>
          <w:bCs/>
          <w:szCs w:val="21"/>
        </w:rPr>
      </w:pPr>
      <w:r>
        <w:rPr>
          <w:rFonts w:ascii="宋体" w:hAnsi="宋体" w:hint="eastAsia"/>
          <w:bCs/>
          <w:szCs w:val="21"/>
        </w:rPr>
        <w:t>4、  终止后果：本合同终止时乙方应自终止通知注明的日期开始向业主或业主指定的第三方根据本合同第13条的规定办理移交手续。</w:t>
      </w:r>
    </w:p>
    <w:p w:rsidR="00F322AF" w:rsidRDefault="00B14052">
      <w:pPr>
        <w:spacing w:line="440" w:lineRule="exact"/>
        <w:ind w:firstLineChars="200" w:firstLine="420"/>
        <w:rPr>
          <w:rFonts w:ascii="宋体" w:hAnsi="宋体"/>
          <w:bCs/>
          <w:szCs w:val="21"/>
        </w:rPr>
      </w:pPr>
      <w:r>
        <w:rPr>
          <w:rFonts w:ascii="宋体" w:hAnsi="宋体" w:hint="eastAsia"/>
          <w:bCs/>
          <w:szCs w:val="21"/>
        </w:rPr>
        <w:t>5、  本合同关于违约索赔和争议解决的条款，不因合同的终止而失去效力。</w:t>
      </w:r>
    </w:p>
    <w:p w:rsidR="00F322AF" w:rsidRDefault="00B14052">
      <w:pPr>
        <w:spacing w:line="440" w:lineRule="exact"/>
        <w:ind w:firstLineChars="200" w:firstLine="420"/>
        <w:rPr>
          <w:rFonts w:ascii="宋体" w:hAnsi="宋体"/>
          <w:bCs/>
          <w:szCs w:val="21"/>
        </w:rPr>
      </w:pPr>
      <w:r>
        <w:rPr>
          <w:rFonts w:ascii="宋体" w:hAnsi="宋体" w:hint="eastAsia"/>
          <w:bCs/>
          <w:szCs w:val="21"/>
        </w:rPr>
        <w:t>6、  义务不可免除：从本合同终止至乙方办理完移交手续并且质保期届满时止，乙方基于本合同项下的义务和责任不可免除。业主也应继续向乙方支付欠付的款项。因乙方违约造成本合同终止的，乙方应承担违约责任。</w:t>
      </w:r>
    </w:p>
    <w:p w:rsidR="00F322AF" w:rsidRDefault="00B14052">
      <w:pPr>
        <w:spacing w:line="440" w:lineRule="exact"/>
        <w:ind w:firstLineChars="200" w:firstLine="420"/>
        <w:jc w:val="center"/>
        <w:outlineLvl w:val="0"/>
        <w:rPr>
          <w:rFonts w:ascii="宋体" w:hAnsi="宋体"/>
          <w:bCs/>
          <w:szCs w:val="21"/>
        </w:rPr>
      </w:pPr>
      <w:r>
        <w:rPr>
          <w:rFonts w:ascii="宋体" w:hAnsi="宋体" w:hint="eastAsia"/>
          <w:bCs/>
          <w:szCs w:val="21"/>
        </w:rPr>
        <w:t>第十一条  合同的变更</w:t>
      </w:r>
    </w:p>
    <w:p w:rsidR="00F322AF" w:rsidRDefault="00B14052">
      <w:pPr>
        <w:spacing w:line="440" w:lineRule="exact"/>
        <w:ind w:firstLineChars="200" w:firstLine="420"/>
        <w:rPr>
          <w:rFonts w:ascii="宋体" w:hAnsi="宋体"/>
          <w:bCs/>
          <w:szCs w:val="21"/>
        </w:rPr>
      </w:pPr>
      <w:r>
        <w:rPr>
          <w:rFonts w:ascii="宋体" w:hAnsi="宋体" w:hint="eastAsia"/>
          <w:bCs/>
          <w:szCs w:val="21"/>
        </w:rPr>
        <w:t>1、  本合同可由双方协商随时作出补充或修改，双方就有关补充或修改内容须达成书面协议并由双方签署方具法律效力。任何修改和补充的内容或协议均构成本合同的一部分。</w:t>
      </w:r>
    </w:p>
    <w:p w:rsidR="00F322AF" w:rsidRDefault="00B14052">
      <w:pPr>
        <w:spacing w:line="440" w:lineRule="exact"/>
        <w:ind w:firstLineChars="200" w:firstLine="420"/>
        <w:jc w:val="center"/>
        <w:outlineLvl w:val="0"/>
        <w:rPr>
          <w:rFonts w:ascii="宋体" w:hAnsi="宋体"/>
          <w:bCs/>
          <w:szCs w:val="21"/>
        </w:rPr>
      </w:pPr>
      <w:r>
        <w:rPr>
          <w:rFonts w:ascii="宋体" w:hAnsi="宋体" w:hint="eastAsia"/>
          <w:bCs/>
          <w:szCs w:val="21"/>
        </w:rPr>
        <w:t>第十二条  争议的解决</w:t>
      </w:r>
    </w:p>
    <w:p w:rsidR="00F322AF" w:rsidRDefault="00B14052">
      <w:pPr>
        <w:spacing w:line="440" w:lineRule="exact"/>
        <w:ind w:firstLineChars="200" w:firstLine="420"/>
        <w:rPr>
          <w:rFonts w:ascii="宋体" w:hAnsi="宋体"/>
          <w:bCs/>
          <w:szCs w:val="21"/>
        </w:rPr>
      </w:pPr>
      <w:r>
        <w:rPr>
          <w:rFonts w:ascii="宋体" w:hAnsi="宋体" w:hint="eastAsia"/>
          <w:bCs/>
          <w:szCs w:val="21"/>
        </w:rPr>
        <w:t>2、 所有由于本合同而产生的或与本合同有关的争议应首先通过友好协商解决。</w:t>
      </w:r>
    </w:p>
    <w:p w:rsidR="00F322AF" w:rsidRDefault="00B14052">
      <w:pPr>
        <w:spacing w:line="440" w:lineRule="exact"/>
        <w:ind w:firstLineChars="200" w:firstLine="420"/>
        <w:rPr>
          <w:rFonts w:ascii="宋体" w:hAnsi="宋体"/>
          <w:bCs/>
          <w:szCs w:val="21"/>
        </w:rPr>
      </w:pPr>
      <w:r>
        <w:rPr>
          <w:rFonts w:ascii="宋体" w:hAnsi="宋体" w:hint="eastAsia"/>
          <w:bCs/>
          <w:szCs w:val="21"/>
        </w:rPr>
        <w:t>3、  如果协商不能解决的，双方可共同请有关政府主管部门或权威人士居间调解。</w:t>
      </w:r>
    </w:p>
    <w:p w:rsidR="00F322AF" w:rsidRDefault="00B14052">
      <w:pPr>
        <w:spacing w:line="440" w:lineRule="exact"/>
        <w:ind w:firstLineChars="200" w:firstLine="420"/>
        <w:rPr>
          <w:rFonts w:ascii="宋体" w:hAnsi="宋体"/>
          <w:bCs/>
          <w:szCs w:val="21"/>
        </w:rPr>
      </w:pPr>
      <w:r>
        <w:rPr>
          <w:rFonts w:ascii="宋体" w:hAnsi="宋体" w:hint="eastAsia"/>
          <w:bCs/>
          <w:szCs w:val="21"/>
        </w:rPr>
        <w:t>4、  如因本合同的解释或实施本合同而发生争议，各方通过友好协商或调解不能解决的，任何一方有权向所在地的法院提起仲裁。</w:t>
      </w:r>
    </w:p>
    <w:p w:rsidR="00F322AF" w:rsidRDefault="00B14052">
      <w:pPr>
        <w:spacing w:line="440" w:lineRule="exact"/>
        <w:ind w:firstLineChars="200" w:firstLine="420"/>
        <w:rPr>
          <w:rFonts w:ascii="宋体" w:hAnsi="宋体"/>
          <w:bCs/>
          <w:szCs w:val="21"/>
        </w:rPr>
      </w:pPr>
      <w:r>
        <w:rPr>
          <w:rFonts w:ascii="宋体" w:hAnsi="宋体" w:hint="eastAsia"/>
          <w:bCs/>
          <w:szCs w:val="21"/>
        </w:rPr>
        <w:t>5、  争议的存在不影响乙方根据本合同条款向业主继续履行服务义务。在争议未决期间，乙方应继续工作，并严格履行本合同项下其应履行的义务，业主须继续支付不涉及争议的应付款项。</w:t>
      </w:r>
    </w:p>
    <w:p w:rsidR="00F322AF" w:rsidRDefault="00B14052">
      <w:pPr>
        <w:spacing w:line="440" w:lineRule="exact"/>
        <w:ind w:firstLineChars="200" w:firstLine="420"/>
        <w:jc w:val="center"/>
        <w:outlineLvl w:val="0"/>
        <w:rPr>
          <w:rFonts w:ascii="宋体" w:hAnsi="宋体"/>
          <w:bCs/>
          <w:szCs w:val="21"/>
        </w:rPr>
      </w:pPr>
      <w:r>
        <w:rPr>
          <w:rFonts w:ascii="宋体" w:hAnsi="宋体" w:hint="eastAsia"/>
          <w:bCs/>
          <w:szCs w:val="21"/>
        </w:rPr>
        <w:t>第十三条  本合同与招投标文件的关系</w:t>
      </w:r>
    </w:p>
    <w:p w:rsidR="00F322AF" w:rsidRDefault="00B14052">
      <w:pPr>
        <w:spacing w:line="440" w:lineRule="exact"/>
        <w:ind w:firstLineChars="200" w:firstLine="420"/>
        <w:rPr>
          <w:rFonts w:ascii="宋体" w:hAnsi="宋体"/>
          <w:bCs/>
          <w:szCs w:val="21"/>
        </w:rPr>
      </w:pPr>
      <w:r>
        <w:rPr>
          <w:rFonts w:ascii="宋体" w:hAnsi="宋体" w:hint="eastAsia"/>
          <w:bCs/>
          <w:szCs w:val="21"/>
        </w:rPr>
        <w:t>1、下列每一文件均应作为合同的组成部分进行阅读和解释：</w:t>
      </w:r>
    </w:p>
    <w:p w:rsidR="00F322AF" w:rsidRDefault="00B14052">
      <w:pPr>
        <w:spacing w:line="440" w:lineRule="exact"/>
        <w:ind w:firstLineChars="200" w:firstLine="420"/>
        <w:rPr>
          <w:rFonts w:ascii="宋体" w:hAnsi="宋体"/>
          <w:bCs/>
          <w:szCs w:val="21"/>
        </w:rPr>
      </w:pPr>
      <w:r>
        <w:rPr>
          <w:rFonts w:ascii="宋体" w:hAnsi="宋体" w:hint="eastAsia"/>
          <w:bCs/>
          <w:szCs w:val="21"/>
        </w:rPr>
        <w:t>（1）招标文件（2）投标文件（3）中标通知书</w:t>
      </w:r>
    </w:p>
    <w:p w:rsidR="00F322AF" w:rsidRDefault="00B14052">
      <w:pPr>
        <w:spacing w:line="440" w:lineRule="exact"/>
        <w:ind w:firstLineChars="200" w:firstLine="420"/>
        <w:rPr>
          <w:rFonts w:ascii="宋体" w:hAnsi="宋体"/>
          <w:bCs/>
          <w:szCs w:val="21"/>
        </w:rPr>
      </w:pPr>
      <w:r>
        <w:rPr>
          <w:rFonts w:ascii="宋体" w:hAnsi="宋体" w:hint="eastAsia"/>
          <w:bCs/>
          <w:szCs w:val="21"/>
        </w:rPr>
        <w:t>（4）经双方确认进入合同的其它文件、补充条款或说明</w:t>
      </w:r>
    </w:p>
    <w:p w:rsidR="00F322AF" w:rsidRDefault="00B14052">
      <w:pPr>
        <w:spacing w:line="440" w:lineRule="exact"/>
        <w:ind w:firstLineChars="200" w:firstLine="420"/>
        <w:rPr>
          <w:rFonts w:ascii="宋体" w:hAnsi="宋体"/>
          <w:bCs/>
          <w:szCs w:val="21"/>
        </w:rPr>
      </w:pPr>
      <w:r>
        <w:rPr>
          <w:rFonts w:ascii="宋体" w:hAnsi="宋体" w:hint="eastAsia"/>
          <w:bCs/>
          <w:szCs w:val="21"/>
        </w:rPr>
        <w:t>乙方的投标文件是乙方特为本项目提出的对乙方具有法律约束力，投标文件中的内容与本合同项下的约定均构成乙方的权利义务的一部分。招投标文件的内容与本合同的约定不一致的，以本合同约定为准；本合同没有约定的，应根据招投标文件的内容执行。</w:t>
      </w:r>
    </w:p>
    <w:p w:rsidR="00F322AF" w:rsidRDefault="00B14052">
      <w:pPr>
        <w:spacing w:line="440" w:lineRule="exact"/>
        <w:ind w:firstLineChars="200" w:firstLine="420"/>
        <w:jc w:val="center"/>
        <w:outlineLvl w:val="0"/>
        <w:rPr>
          <w:rFonts w:ascii="宋体" w:hAnsi="宋体"/>
          <w:bCs/>
          <w:szCs w:val="21"/>
        </w:rPr>
      </w:pPr>
      <w:r>
        <w:rPr>
          <w:rFonts w:ascii="宋体" w:hAnsi="宋体" w:hint="eastAsia"/>
          <w:bCs/>
          <w:szCs w:val="21"/>
        </w:rPr>
        <w:t>第十四条  其它</w:t>
      </w:r>
    </w:p>
    <w:p w:rsidR="00F322AF" w:rsidRDefault="00B14052">
      <w:pPr>
        <w:spacing w:line="440" w:lineRule="exact"/>
        <w:ind w:firstLineChars="200" w:firstLine="420"/>
        <w:rPr>
          <w:rFonts w:ascii="宋体" w:hAnsi="宋体"/>
          <w:bCs/>
          <w:szCs w:val="21"/>
        </w:rPr>
      </w:pPr>
      <w:r>
        <w:rPr>
          <w:rFonts w:ascii="宋体" w:hAnsi="宋体" w:hint="eastAsia"/>
          <w:bCs/>
          <w:szCs w:val="21"/>
        </w:rPr>
        <w:t>1、  条款的可分割性：如果合同的任何条节、条款、规定或部分被裁定为无效，各方应立即会面商谈替代条节或条款，新的条节或条款既要合法，又要尽量反映各方的原来意图。合同的任何条节、条款、规定或部分无效或不可执行并不影响其他的条节、条款、规定或部分的有效性和可执行性，在解释和执行其他条节、条款、规定或部分时，犹如合同不存在无效或不可执行的条节、条款、规定或部分一样。</w:t>
      </w:r>
    </w:p>
    <w:p w:rsidR="00F322AF" w:rsidRDefault="00B14052">
      <w:pPr>
        <w:spacing w:line="440" w:lineRule="exact"/>
        <w:ind w:firstLineChars="200" w:firstLine="420"/>
        <w:jc w:val="center"/>
        <w:outlineLvl w:val="0"/>
        <w:rPr>
          <w:rFonts w:ascii="宋体" w:hAnsi="宋体"/>
          <w:bCs/>
          <w:szCs w:val="21"/>
        </w:rPr>
      </w:pPr>
      <w:r>
        <w:rPr>
          <w:rFonts w:ascii="宋体" w:hAnsi="宋体" w:hint="eastAsia"/>
          <w:bCs/>
          <w:szCs w:val="21"/>
        </w:rPr>
        <w:lastRenderedPageBreak/>
        <w:t>第十五条  合同文本</w:t>
      </w:r>
    </w:p>
    <w:p w:rsidR="00F322AF" w:rsidRDefault="00B14052">
      <w:pPr>
        <w:spacing w:line="440" w:lineRule="exact"/>
        <w:ind w:firstLineChars="200" w:firstLine="420"/>
        <w:rPr>
          <w:rFonts w:ascii="宋体" w:hAnsi="宋体"/>
          <w:bCs/>
          <w:szCs w:val="21"/>
        </w:rPr>
      </w:pPr>
      <w:r>
        <w:rPr>
          <w:rFonts w:ascii="宋体" w:hAnsi="宋体" w:hint="eastAsia"/>
          <w:bCs/>
          <w:szCs w:val="21"/>
        </w:rPr>
        <w:t>1、 一式份，甲方执份，乙方执份，招投标管理机构备案1份。</w:t>
      </w:r>
    </w:p>
    <w:p w:rsidR="00F322AF" w:rsidRDefault="00F322AF">
      <w:pPr>
        <w:spacing w:line="440" w:lineRule="exact"/>
        <w:ind w:firstLineChars="200" w:firstLine="420"/>
        <w:rPr>
          <w:rFonts w:ascii="宋体" w:hAnsi="宋体"/>
          <w:bCs/>
          <w:szCs w:val="21"/>
        </w:rPr>
      </w:pPr>
    </w:p>
    <w:p w:rsidR="00F322AF" w:rsidRDefault="00B14052">
      <w:pPr>
        <w:spacing w:line="440" w:lineRule="exact"/>
        <w:ind w:firstLineChars="200" w:firstLine="420"/>
        <w:rPr>
          <w:rFonts w:ascii="宋体" w:hAnsi="宋体"/>
          <w:bCs/>
          <w:szCs w:val="21"/>
        </w:rPr>
      </w:pPr>
      <w:r>
        <w:rPr>
          <w:rFonts w:ascii="宋体" w:hAnsi="宋体" w:hint="eastAsia"/>
          <w:bCs/>
          <w:szCs w:val="21"/>
        </w:rPr>
        <w:t>双方均已详读上述条款并同意按此履行，现签署作实：</w:t>
      </w:r>
    </w:p>
    <w:p w:rsidR="00F322AF" w:rsidRDefault="00F322AF">
      <w:pPr>
        <w:spacing w:line="440" w:lineRule="exact"/>
        <w:ind w:firstLineChars="200" w:firstLine="420"/>
        <w:rPr>
          <w:rFonts w:ascii="宋体" w:hAnsi="宋体"/>
          <w:bCs/>
          <w:szCs w:val="21"/>
        </w:rPr>
      </w:pPr>
    </w:p>
    <w:p w:rsidR="00F322AF" w:rsidRDefault="00F322AF">
      <w:pPr>
        <w:spacing w:line="440" w:lineRule="exact"/>
        <w:ind w:firstLineChars="200" w:firstLine="420"/>
        <w:rPr>
          <w:rFonts w:ascii="宋体" w:hAnsi="宋体"/>
          <w:bCs/>
          <w:szCs w:val="21"/>
        </w:rPr>
      </w:pPr>
    </w:p>
    <w:p w:rsidR="00F322AF" w:rsidRDefault="00B14052">
      <w:pPr>
        <w:spacing w:line="440" w:lineRule="exact"/>
        <w:ind w:firstLineChars="200" w:firstLine="420"/>
        <w:rPr>
          <w:rFonts w:ascii="宋体" w:hAnsi="宋体"/>
          <w:bCs/>
          <w:szCs w:val="21"/>
        </w:rPr>
      </w:pPr>
      <w:r>
        <w:rPr>
          <w:rFonts w:ascii="宋体" w:hAnsi="宋体" w:hint="eastAsia"/>
          <w:bCs/>
          <w:szCs w:val="21"/>
        </w:rPr>
        <w:t>甲方：        乙方：</w:t>
      </w:r>
    </w:p>
    <w:p w:rsidR="00F322AF" w:rsidRDefault="00F322AF">
      <w:pPr>
        <w:spacing w:line="440" w:lineRule="exact"/>
        <w:ind w:firstLineChars="200" w:firstLine="420"/>
        <w:rPr>
          <w:rFonts w:ascii="宋体" w:hAnsi="宋体"/>
          <w:bCs/>
          <w:szCs w:val="21"/>
        </w:rPr>
      </w:pPr>
    </w:p>
    <w:p w:rsidR="00F322AF" w:rsidRDefault="00B14052">
      <w:pPr>
        <w:spacing w:line="440" w:lineRule="exact"/>
        <w:ind w:firstLineChars="200" w:firstLine="420"/>
        <w:rPr>
          <w:rFonts w:ascii="宋体" w:hAnsi="宋体"/>
          <w:bCs/>
          <w:szCs w:val="21"/>
          <w:u w:val="single"/>
        </w:rPr>
      </w:pPr>
      <w:r>
        <w:rPr>
          <w:rFonts w:ascii="宋体" w:hAnsi="宋体" w:hint="eastAsia"/>
          <w:bCs/>
          <w:szCs w:val="21"/>
        </w:rPr>
        <w:t>法定代表人：         法定代表人：</w:t>
      </w:r>
    </w:p>
    <w:p w:rsidR="00F322AF" w:rsidRDefault="00F322AF">
      <w:pPr>
        <w:spacing w:line="440" w:lineRule="exact"/>
        <w:ind w:firstLineChars="200" w:firstLine="420"/>
        <w:rPr>
          <w:rFonts w:ascii="宋体" w:hAnsi="宋体"/>
          <w:bCs/>
          <w:szCs w:val="21"/>
        </w:rPr>
      </w:pPr>
    </w:p>
    <w:p w:rsidR="00F322AF" w:rsidRDefault="00B14052">
      <w:pPr>
        <w:spacing w:line="440" w:lineRule="exact"/>
        <w:ind w:firstLineChars="200" w:firstLine="420"/>
        <w:rPr>
          <w:rFonts w:ascii="宋体" w:hAnsi="宋体"/>
          <w:bCs/>
          <w:szCs w:val="21"/>
        </w:rPr>
      </w:pPr>
      <w:r>
        <w:rPr>
          <w:rFonts w:ascii="宋体" w:hAnsi="宋体" w:hint="eastAsia"/>
          <w:bCs/>
          <w:szCs w:val="21"/>
        </w:rPr>
        <w:t xml:space="preserve">日期：       年   月   日             日期：       年   月   日 </w:t>
      </w:r>
    </w:p>
    <w:p w:rsidR="00F322AF" w:rsidRDefault="00B14052">
      <w:pPr>
        <w:pageBreakBefore/>
        <w:spacing w:line="312" w:lineRule="auto"/>
        <w:jc w:val="center"/>
        <w:outlineLvl w:val="0"/>
        <w:rPr>
          <w:rFonts w:ascii="宋体"/>
          <w:bCs/>
          <w:sz w:val="30"/>
          <w:szCs w:val="30"/>
        </w:rPr>
      </w:pPr>
      <w:bookmarkStart w:id="102" w:name="_Toc21371"/>
      <w:r>
        <w:rPr>
          <w:rFonts w:ascii="宋体" w:hint="eastAsia"/>
          <w:bCs/>
          <w:sz w:val="30"/>
          <w:szCs w:val="30"/>
        </w:rPr>
        <w:lastRenderedPageBreak/>
        <w:t>第六章  投标文件格式</w:t>
      </w:r>
      <w:bookmarkEnd w:id="86"/>
      <w:bookmarkEnd w:id="102"/>
    </w:p>
    <w:p w:rsidR="00F322AF" w:rsidRDefault="00F322AF">
      <w:pPr>
        <w:spacing w:line="312" w:lineRule="auto"/>
        <w:jc w:val="right"/>
        <w:rPr>
          <w:rFonts w:ascii="宋体"/>
          <w:bCs/>
          <w:sz w:val="28"/>
          <w:szCs w:val="28"/>
          <w:bdr w:val="single" w:sz="4" w:space="0" w:color="000000"/>
        </w:rPr>
      </w:pPr>
    </w:p>
    <w:p w:rsidR="00F322AF" w:rsidRDefault="00F322AF">
      <w:pPr>
        <w:spacing w:line="312" w:lineRule="auto"/>
        <w:jc w:val="center"/>
        <w:rPr>
          <w:rFonts w:eastAsia="黑体"/>
          <w:bCs/>
          <w:sz w:val="20"/>
        </w:rPr>
      </w:pPr>
    </w:p>
    <w:p w:rsidR="00F322AF" w:rsidRDefault="00F322AF">
      <w:pPr>
        <w:spacing w:line="312" w:lineRule="auto"/>
        <w:rPr>
          <w:rFonts w:eastAsia="黑体"/>
          <w:bCs/>
          <w:sz w:val="20"/>
        </w:rPr>
      </w:pPr>
    </w:p>
    <w:p w:rsidR="00F322AF" w:rsidRDefault="00B14052">
      <w:pPr>
        <w:pStyle w:val="1"/>
        <w:jc w:val="right"/>
        <w:rPr>
          <w:rFonts w:ascii="宋体" w:cs="宋体"/>
          <w:b w:val="0"/>
          <w:sz w:val="28"/>
          <w:szCs w:val="28"/>
        </w:rPr>
      </w:pPr>
      <w:bookmarkStart w:id="103" w:name="_Toc32008"/>
      <w:r>
        <w:rPr>
          <w:rFonts w:ascii="宋体" w:cs="宋体" w:hint="eastAsia"/>
          <w:b w:val="0"/>
          <w:sz w:val="28"/>
          <w:szCs w:val="28"/>
        </w:rPr>
        <w:t>正本或副本</w:t>
      </w:r>
      <w:bookmarkEnd w:id="103"/>
    </w:p>
    <w:p w:rsidR="00F322AF" w:rsidRDefault="00F322AF">
      <w:pPr>
        <w:jc w:val="right"/>
        <w:rPr>
          <w:rFonts w:ascii="宋体"/>
          <w:sz w:val="28"/>
          <w:szCs w:val="28"/>
          <w:bdr w:val="single" w:sz="4" w:space="0" w:color="000000"/>
        </w:rPr>
      </w:pPr>
    </w:p>
    <w:p w:rsidR="00F322AF" w:rsidRDefault="00F322AF">
      <w:pPr>
        <w:rPr>
          <w:rFonts w:eastAsia="黑体"/>
          <w:sz w:val="20"/>
        </w:rPr>
      </w:pPr>
    </w:p>
    <w:p w:rsidR="00F322AF" w:rsidRDefault="00F322AF">
      <w:pPr>
        <w:rPr>
          <w:rFonts w:eastAsia="黑体"/>
          <w:sz w:val="20"/>
        </w:rPr>
      </w:pPr>
    </w:p>
    <w:p w:rsidR="00F322AF" w:rsidRDefault="00B14052">
      <w:pPr>
        <w:jc w:val="center"/>
        <w:outlineLvl w:val="1"/>
        <w:rPr>
          <w:rFonts w:ascii="宋体"/>
          <w:b/>
          <w:sz w:val="44"/>
          <w:szCs w:val="44"/>
        </w:rPr>
      </w:pPr>
      <w:bookmarkStart w:id="104" w:name="_Toc128_WPSOffice_Level1"/>
      <w:bookmarkStart w:id="105" w:name="_Toc21573"/>
      <w:r>
        <w:rPr>
          <w:rFonts w:ascii="宋体" w:hint="eastAsia"/>
          <w:b/>
          <w:sz w:val="44"/>
          <w:szCs w:val="44"/>
          <w:u w:val="single"/>
        </w:rPr>
        <w:t xml:space="preserve">                （项目）</w:t>
      </w:r>
      <w:r>
        <w:rPr>
          <w:rFonts w:ascii="宋体" w:hint="eastAsia"/>
          <w:b/>
          <w:sz w:val="44"/>
          <w:szCs w:val="44"/>
        </w:rPr>
        <w:t>投标文件</w:t>
      </w:r>
      <w:bookmarkEnd w:id="104"/>
      <w:bookmarkEnd w:id="105"/>
    </w:p>
    <w:p w:rsidR="00F322AF" w:rsidRDefault="00F322AF">
      <w:pPr>
        <w:spacing w:line="312" w:lineRule="auto"/>
        <w:rPr>
          <w:rFonts w:ascii="宋体"/>
          <w:bCs/>
          <w:sz w:val="28"/>
          <w:szCs w:val="28"/>
        </w:rPr>
      </w:pPr>
    </w:p>
    <w:p w:rsidR="00F322AF" w:rsidRDefault="00F322AF">
      <w:pPr>
        <w:spacing w:line="312" w:lineRule="auto"/>
        <w:rPr>
          <w:rFonts w:ascii="宋体"/>
          <w:bCs/>
          <w:sz w:val="28"/>
          <w:szCs w:val="28"/>
        </w:rPr>
      </w:pPr>
    </w:p>
    <w:p w:rsidR="00F322AF" w:rsidRDefault="00F322AF">
      <w:pPr>
        <w:spacing w:line="312" w:lineRule="auto"/>
        <w:rPr>
          <w:rFonts w:ascii="宋体"/>
          <w:bCs/>
          <w:sz w:val="28"/>
          <w:szCs w:val="28"/>
        </w:rPr>
      </w:pPr>
    </w:p>
    <w:p w:rsidR="00F322AF" w:rsidRDefault="00F322AF">
      <w:pPr>
        <w:spacing w:line="312" w:lineRule="auto"/>
        <w:rPr>
          <w:rFonts w:ascii="宋体"/>
          <w:bCs/>
          <w:sz w:val="28"/>
          <w:szCs w:val="28"/>
        </w:rPr>
      </w:pPr>
    </w:p>
    <w:p w:rsidR="00F322AF" w:rsidRDefault="00F322AF">
      <w:pPr>
        <w:spacing w:line="312" w:lineRule="auto"/>
        <w:rPr>
          <w:rFonts w:ascii="宋体"/>
          <w:bCs/>
          <w:sz w:val="28"/>
          <w:szCs w:val="28"/>
        </w:rPr>
      </w:pPr>
    </w:p>
    <w:p w:rsidR="00F322AF" w:rsidRDefault="00F322AF">
      <w:pPr>
        <w:spacing w:line="312" w:lineRule="auto"/>
        <w:rPr>
          <w:rFonts w:ascii="宋体"/>
          <w:bCs/>
          <w:sz w:val="28"/>
          <w:szCs w:val="28"/>
        </w:rPr>
      </w:pPr>
    </w:p>
    <w:p w:rsidR="00F322AF" w:rsidRDefault="00F322AF">
      <w:pPr>
        <w:spacing w:line="312" w:lineRule="auto"/>
        <w:rPr>
          <w:rFonts w:ascii="宋体"/>
          <w:bCs/>
          <w:sz w:val="28"/>
          <w:szCs w:val="28"/>
        </w:rPr>
      </w:pPr>
    </w:p>
    <w:p w:rsidR="00F322AF" w:rsidRDefault="00F322AF">
      <w:pPr>
        <w:spacing w:line="312" w:lineRule="auto"/>
        <w:rPr>
          <w:rFonts w:ascii="宋体"/>
          <w:bCs/>
          <w:sz w:val="28"/>
          <w:szCs w:val="28"/>
        </w:rPr>
      </w:pPr>
    </w:p>
    <w:p w:rsidR="00F322AF" w:rsidRDefault="00B14052">
      <w:pPr>
        <w:spacing w:line="312" w:lineRule="auto"/>
        <w:jc w:val="center"/>
        <w:rPr>
          <w:rFonts w:ascii="宋体"/>
          <w:bCs/>
          <w:sz w:val="28"/>
          <w:szCs w:val="28"/>
          <w:u w:val="single"/>
        </w:rPr>
      </w:pPr>
      <w:r>
        <w:rPr>
          <w:rFonts w:ascii="宋体" w:hint="eastAsia"/>
          <w:bCs/>
          <w:sz w:val="28"/>
          <w:szCs w:val="28"/>
        </w:rPr>
        <w:t>投标人：（盖章）</w:t>
      </w:r>
    </w:p>
    <w:p w:rsidR="00F322AF" w:rsidRDefault="00B14052">
      <w:pPr>
        <w:spacing w:line="312" w:lineRule="auto"/>
        <w:jc w:val="center"/>
        <w:rPr>
          <w:rFonts w:ascii="宋体"/>
          <w:bCs/>
          <w:sz w:val="28"/>
          <w:szCs w:val="28"/>
        </w:rPr>
      </w:pPr>
      <w:r>
        <w:rPr>
          <w:rFonts w:ascii="宋体" w:hint="eastAsia"/>
          <w:bCs/>
          <w:sz w:val="28"/>
          <w:szCs w:val="28"/>
        </w:rPr>
        <w:t>法定代表人：（签字或盖章）</w:t>
      </w:r>
    </w:p>
    <w:p w:rsidR="00F322AF" w:rsidRDefault="00B14052">
      <w:pPr>
        <w:spacing w:line="312" w:lineRule="auto"/>
        <w:jc w:val="center"/>
        <w:rPr>
          <w:rFonts w:ascii="宋体"/>
          <w:bCs/>
          <w:sz w:val="28"/>
          <w:szCs w:val="28"/>
        </w:rPr>
      </w:pPr>
      <w:r>
        <w:rPr>
          <w:rFonts w:ascii="宋体" w:hint="eastAsia"/>
          <w:bCs/>
          <w:sz w:val="28"/>
          <w:szCs w:val="28"/>
        </w:rPr>
        <w:t>年月日</w:t>
      </w:r>
    </w:p>
    <w:p w:rsidR="00F322AF" w:rsidRDefault="00F322AF">
      <w:pPr>
        <w:spacing w:line="312" w:lineRule="auto"/>
        <w:jc w:val="center"/>
        <w:rPr>
          <w:rFonts w:ascii="宋体"/>
          <w:bCs/>
          <w:sz w:val="28"/>
          <w:szCs w:val="28"/>
        </w:rPr>
      </w:pPr>
    </w:p>
    <w:p w:rsidR="00F322AF" w:rsidRDefault="00F322AF">
      <w:pPr>
        <w:pStyle w:val="New"/>
        <w:rPr>
          <w:bCs/>
        </w:rPr>
      </w:pPr>
    </w:p>
    <w:p w:rsidR="00F322AF" w:rsidRDefault="00F322AF">
      <w:pPr>
        <w:spacing w:line="312" w:lineRule="auto"/>
        <w:rPr>
          <w:bCs/>
          <w:sz w:val="36"/>
          <w:szCs w:val="36"/>
        </w:rPr>
      </w:pPr>
    </w:p>
    <w:p w:rsidR="00F322AF" w:rsidRDefault="00F322AF">
      <w:pPr>
        <w:spacing w:line="312" w:lineRule="auto"/>
        <w:jc w:val="center"/>
        <w:rPr>
          <w:bCs/>
          <w:sz w:val="36"/>
          <w:szCs w:val="36"/>
        </w:rPr>
      </w:pPr>
    </w:p>
    <w:p w:rsidR="00F322AF" w:rsidRDefault="00B14052">
      <w:pPr>
        <w:spacing w:line="312" w:lineRule="auto"/>
        <w:jc w:val="center"/>
        <w:rPr>
          <w:bCs/>
          <w:sz w:val="44"/>
          <w:szCs w:val="44"/>
        </w:rPr>
      </w:pPr>
      <w:r>
        <w:rPr>
          <w:rFonts w:hint="eastAsia"/>
          <w:bCs/>
          <w:sz w:val="36"/>
          <w:szCs w:val="36"/>
        </w:rPr>
        <w:t>目</w:t>
      </w:r>
      <w:r>
        <w:rPr>
          <w:rFonts w:hint="eastAsia"/>
          <w:bCs/>
          <w:sz w:val="36"/>
          <w:szCs w:val="36"/>
        </w:rPr>
        <w:t xml:space="preserve">   </w:t>
      </w:r>
      <w:r>
        <w:rPr>
          <w:rFonts w:hint="eastAsia"/>
          <w:bCs/>
          <w:sz w:val="36"/>
          <w:szCs w:val="36"/>
        </w:rPr>
        <w:t>录</w:t>
      </w:r>
    </w:p>
    <w:p w:rsidR="00F322AF" w:rsidRDefault="00B14052">
      <w:pPr>
        <w:spacing w:line="360" w:lineRule="auto"/>
        <w:ind w:firstLineChars="200" w:firstLine="420"/>
        <w:rPr>
          <w:rFonts w:ascii="宋体"/>
          <w:bCs/>
          <w:szCs w:val="21"/>
        </w:rPr>
      </w:pPr>
      <w:r>
        <w:rPr>
          <w:rFonts w:ascii="宋体" w:hint="eastAsia"/>
          <w:bCs/>
          <w:szCs w:val="21"/>
        </w:rPr>
        <w:t>（1）法定代表人身份证明及其有效身份证（或法定代表人授权委托书及其有效身份证）（格式见附件）；</w:t>
      </w:r>
    </w:p>
    <w:p w:rsidR="00F322AF" w:rsidRDefault="00B14052">
      <w:pPr>
        <w:spacing w:line="360" w:lineRule="auto"/>
        <w:ind w:firstLineChars="200" w:firstLine="420"/>
        <w:rPr>
          <w:rFonts w:ascii="宋体"/>
          <w:bCs/>
          <w:szCs w:val="21"/>
        </w:rPr>
      </w:pPr>
      <w:r>
        <w:rPr>
          <w:rFonts w:ascii="宋体" w:hint="eastAsia"/>
          <w:bCs/>
          <w:szCs w:val="21"/>
        </w:rPr>
        <w:t>（2）</w:t>
      </w:r>
      <w:r>
        <w:rPr>
          <w:rFonts w:hAnsi="宋体" w:hint="eastAsia"/>
          <w:bCs/>
          <w:szCs w:val="21"/>
        </w:rPr>
        <w:t>投标人有效的营业执照、税务登记证、组织机构代码证（或三合一证书）</w:t>
      </w:r>
      <w:r>
        <w:rPr>
          <w:rFonts w:ascii="宋体" w:hint="eastAsia"/>
          <w:bCs/>
          <w:szCs w:val="21"/>
        </w:rPr>
        <w:t>；</w:t>
      </w:r>
    </w:p>
    <w:p w:rsidR="00F322AF" w:rsidRDefault="00B14052">
      <w:pPr>
        <w:spacing w:line="400" w:lineRule="exact"/>
        <w:ind w:firstLineChars="200" w:firstLine="420"/>
        <w:jc w:val="left"/>
        <w:rPr>
          <w:rFonts w:hAnsi="宋体"/>
          <w:bCs/>
          <w:sz w:val="24"/>
        </w:rPr>
      </w:pPr>
      <w:r>
        <w:rPr>
          <w:rFonts w:ascii="宋体" w:hAnsi="宋体" w:cs="宋体-18030" w:hint="eastAsia"/>
          <w:bCs/>
          <w:szCs w:val="21"/>
        </w:rPr>
        <w:t>（3）</w:t>
      </w:r>
      <w:r>
        <w:rPr>
          <w:rFonts w:ascii="宋体" w:hint="eastAsia"/>
          <w:bCs/>
          <w:szCs w:val="21"/>
        </w:rPr>
        <w:t>诚信投标承诺书（格式见附件）；</w:t>
      </w:r>
    </w:p>
    <w:p w:rsidR="00F322AF" w:rsidRDefault="00B14052">
      <w:pPr>
        <w:spacing w:line="360" w:lineRule="auto"/>
        <w:ind w:firstLineChars="200" w:firstLine="420"/>
        <w:rPr>
          <w:rFonts w:ascii="宋体"/>
          <w:bCs/>
          <w:szCs w:val="21"/>
        </w:rPr>
      </w:pPr>
      <w:r>
        <w:rPr>
          <w:rFonts w:ascii="宋体" w:hint="eastAsia"/>
          <w:bCs/>
          <w:szCs w:val="21"/>
        </w:rPr>
        <w:t>（4）中小企业、残疾人福利性企业、监狱企业声明函（格式见附件）；</w:t>
      </w:r>
    </w:p>
    <w:p w:rsidR="00F322AF" w:rsidRDefault="00B14052">
      <w:pPr>
        <w:spacing w:line="360" w:lineRule="auto"/>
        <w:ind w:firstLineChars="200" w:firstLine="420"/>
        <w:rPr>
          <w:rFonts w:ascii="宋体"/>
          <w:bCs/>
          <w:szCs w:val="21"/>
        </w:rPr>
      </w:pPr>
      <w:r>
        <w:rPr>
          <w:rFonts w:ascii="宋体" w:hint="eastAsia"/>
          <w:bCs/>
          <w:szCs w:val="21"/>
        </w:rPr>
        <w:t>（5）业绩证明材料；</w:t>
      </w:r>
    </w:p>
    <w:p w:rsidR="00F322AF" w:rsidRDefault="00B14052">
      <w:pPr>
        <w:spacing w:line="360" w:lineRule="auto"/>
        <w:ind w:firstLineChars="200" w:firstLine="420"/>
        <w:rPr>
          <w:rFonts w:ascii="宋体"/>
          <w:bCs/>
          <w:szCs w:val="21"/>
        </w:rPr>
      </w:pPr>
      <w:r>
        <w:rPr>
          <w:rFonts w:ascii="宋体" w:hint="eastAsia"/>
          <w:bCs/>
          <w:szCs w:val="21"/>
        </w:rPr>
        <w:t>（6）开标一览表；</w:t>
      </w:r>
    </w:p>
    <w:p w:rsidR="00F322AF" w:rsidRDefault="00B14052">
      <w:pPr>
        <w:spacing w:line="360" w:lineRule="auto"/>
        <w:ind w:firstLineChars="200" w:firstLine="420"/>
        <w:rPr>
          <w:rFonts w:ascii="宋体"/>
          <w:bCs/>
          <w:szCs w:val="21"/>
        </w:rPr>
      </w:pPr>
      <w:r>
        <w:rPr>
          <w:rFonts w:ascii="宋体" w:hint="eastAsia"/>
          <w:bCs/>
          <w:szCs w:val="21"/>
        </w:rPr>
        <w:t>（7）投标函；</w:t>
      </w:r>
    </w:p>
    <w:p w:rsidR="00F322AF" w:rsidRDefault="00B14052">
      <w:pPr>
        <w:spacing w:line="360" w:lineRule="auto"/>
        <w:ind w:firstLineChars="200" w:firstLine="420"/>
        <w:rPr>
          <w:rFonts w:ascii="宋体"/>
          <w:bCs/>
          <w:szCs w:val="21"/>
        </w:rPr>
      </w:pPr>
      <w:r>
        <w:rPr>
          <w:rFonts w:ascii="宋体" w:hint="eastAsia"/>
          <w:bCs/>
          <w:szCs w:val="21"/>
        </w:rPr>
        <w:t>（8）投标人认为需要提供的其他证明材料。</w:t>
      </w: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New"/>
        <w:rPr>
          <w:bCs/>
        </w:rPr>
      </w:pPr>
    </w:p>
    <w:p w:rsidR="00F322AF" w:rsidRDefault="00F322AF">
      <w:pPr>
        <w:pStyle w:val="20"/>
        <w:ind w:leftChars="0" w:left="0"/>
      </w:pPr>
    </w:p>
    <w:p w:rsidR="00F322AF" w:rsidRDefault="00B14052">
      <w:pPr>
        <w:spacing w:line="360" w:lineRule="auto"/>
        <w:rPr>
          <w:bCs/>
          <w:sz w:val="28"/>
          <w:szCs w:val="28"/>
        </w:rPr>
      </w:pPr>
      <w:r>
        <w:rPr>
          <w:rFonts w:hint="eastAsia"/>
          <w:bCs/>
          <w:sz w:val="28"/>
          <w:szCs w:val="28"/>
        </w:rPr>
        <w:lastRenderedPageBreak/>
        <w:t>附件</w:t>
      </w:r>
      <w:r>
        <w:rPr>
          <w:rFonts w:hint="eastAsia"/>
          <w:bCs/>
          <w:sz w:val="28"/>
          <w:szCs w:val="28"/>
        </w:rPr>
        <w:t>1</w:t>
      </w:r>
    </w:p>
    <w:p w:rsidR="00F322AF" w:rsidRDefault="00B14052">
      <w:pPr>
        <w:spacing w:line="360" w:lineRule="auto"/>
        <w:ind w:left="720"/>
        <w:jc w:val="center"/>
        <w:rPr>
          <w:rFonts w:ascii="宋体"/>
          <w:bCs/>
          <w:sz w:val="28"/>
          <w:szCs w:val="28"/>
        </w:rPr>
      </w:pPr>
      <w:r>
        <w:rPr>
          <w:rFonts w:hint="eastAsia"/>
          <w:bCs/>
          <w:sz w:val="28"/>
          <w:szCs w:val="28"/>
        </w:rPr>
        <w:t>法定代表人身份证明或授权委托书</w:t>
      </w:r>
    </w:p>
    <w:p w:rsidR="00F322AF" w:rsidRDefault="00B14052" w:rsidP="00B14052">
      <w:pPr>
        <w:pStyle w:val="af"/>
        <w:spacing w:beforeLines="100" w:afterLines="100" w:line="480" w:lineRule="exact"/>
        <w:ind w:firstLineChars="75" w:firstLine="180"/>
        <w:rPr>
          <w:rFonts w:ascii="宋体"/>
          <w:bCs/>
          <w:color w:val="auto"/>
          <w:sz w:val="24"/>
          <w:szCs w:val="24"/>
        </w:rPr>
      </w:pPr>
      <w:r>
        <w:rPr>
          <w:rFonts w:ascii="宋体" w:hint="eastAsia"/>
          <w:bCs/>
          <w:color w:val="auto"/>
          <w:sz w:val="24"/>
          <w:szCs w:val="24"/>
        </w:rPr>
        <w:t>1.法定代表人身份证明</w:t>
      </w:r>
    </w:p>
    <w:p w:rsidR="00F322AF" w:rsidRDefault="00B14052">
      <w:pPr>
        <w:spacing w:line="480" w:lineRule="exact"/>
        <w:ind w:firstLineChars="200" w:firstLine="480"/>
        <w:rPr>
          <w:rFonts w:ascii="宋体"/>
          <w:bCs/>
          <w:sz w:val="24"/>
        </w:rPr>
      </w:pPr>
      <w:r>
        <w:rPr>
          <w:rFonts w:ascii="宋体" w:hint="eastAsia"/>
          <w:bCs/>
          <w:sz w:val="24"/>
        </w:rPr>
        <w:t>投标人名称：</w:t>
      </w:r>
    </w:p>
    <w:p w:rsidR="00F322AF" w:rsidRDefault="00B14052">
      <w:pPr>
        <w:spacing w:line="480" w:lineRule="exact"/>
        <w:ind w:firstLineChars="200" w:firstLine="480"/>
        <w:rPr>
          <w:rFonts w:ascii="宋体"/>
          <w:bCs/>
          <w:sz w:val="24"/>
        </w:rPr>
      </w:pPr>
      <w:r>
        <w:rPr>
          <w:rFonts w:ascii="宋体" w:hint="eastAsia"/>
          <w:bCs/>
          <w:sz w:val="24"/>
        </w:rPr>
        <w:t xml:space="preserve">单位性质： </w:t>
      </w:r>
    </w:p>
    <w:p w:rsidR="00F322AF" w:rsidRDefault="00B14052">
      <w:pPr>
        <w:spacing w:line="480" w:lineRule="exact"/>
        <w:ind w:firstLineChars="200" w:firstLine="480"/>
        <w:rPr>
          <w:rFonts w:ascii="宋体"/>
          <w:bCs/>
          <w:sz w:val="24"/>
        </w:rPr>
      </w:pPr>
      <w:r>
        <w:rPr>
          <w:rFonts w:ascii="宋体" w:hint="eastAsia"/>
          <w:bCs/>
          <w:sz w:val="24"/>
        </w:rPr>
        <w:t>地    址：</w:t>
      </w:r>
    </w:p>
    <w:p w:rsidR="00F322AF" w:rsidRDefault="00B14052">
      <w:pPr>
        <w:spacing w:line="480" w:lineRule="exact"/>
        <w:ind w:firstLineChars="200" w:firstLine="480"/>
        <w:rPr>
          <w:rFonts w:ascii="宋体"/>
          <w:bCs/>
          <w:sz w:val="24"/>
        </w:rPr>
      </w:pPr>
      <w:r>
        <w:rPr>
          <w:rFonts w:ascii="宋体" w:hint="eastAsia"/>
          <w:bCs/>
          <w:sz w:val="24"/>
        </w:rPr>
        <w:t>成立时间：年月日</w:t>
      </w:r>
    </w:p>
    <w:p w:rsidR="00F322AF" w:rsidRDefault="00B14052">
      <w:pPr>
        <w:spacing w:line="480" w:lineRule="exact"/>
        <w:ind w:firstLineChars="200" w:firstLine="480"/>
        <w:rPr>
          <w:rFonts w:ascii="宋体"/>
          <w:bCs/>
          <w:sz w:val="24"/>
        </w:rPr>
      </w:pPr>
      <w:r>
        <w:rPr>
          <w:rFonts w:ascii="宋体" w:hint="eastAsia"/>
          <w:bCs/>
          <w:sz w:val="24"/>
        </w:rPr>
        <w:t>经营期限：</w:t>
      </w:r>
    </w:p>
    <w:p w:rsidR="00F322AF" w:rsidRDefault="00B14052">
      <w:pPr>
        <w:spacing w:line="480" w:lineRule="exact"/>
        <w:ind w:firstLineChars="200" w:firstLine="1440"/>
        <w:rPr>
          <w:rFonts w:ascii="宋体"/>
          <w:bCs/>
          <w:sz w:val="24"/>
        </w:rPr>
      </w:pPr>
      <w:r>
        <w:rPr>
          <w:rFonts w:ascii="宋体" w:hint="eastAsia"/>
          <w:bCs/>
          <w:spacing w:val="240"/>
          <w:sz w:val="24"/>
        </w:rPr>
        <w:t>姓</w:t>
      </w:r>
      <w:r>
        <w:rPr>
          <w:rFonts w:ascii="宋体" w:hint="eastAsia"/>
          <w:bCs/>
          <w:sz w:val="24"/>
        </w:rPr>
        <w:t>名：性别：年龄：职务：</w:t>
      </w:r>
    </w:p>
    <w:p w:rsidR="00F322AF" w:rsidRDefault="00B14052">
      <w:pPr>
        <w:spacing w:line="480" w:lineRule="exact"/>
        <w:ind w:firstLineChars="200" w:firstLine="480"/>
        <w:rPr>
          <w:rFonts w:ascii="宋体"/>
          <w:bCs/>
          <w:sz w:val="24"/>
        </w:rPr>
      </w:pPr>
      <w:r>
        <w:rPr>
          <w:rFonts w:ascii="宋体" w:hint="eastAsia"/>
          <w:bCs/>
          <w:sz w:val="24"/>
        </w:rPr>
        <w:t>系（投标人名称）的法定代表人。</w:t>
      </w:r>
    </w:p>
    <w:p w:rsidR="00F322AF" w:rsidRDefault="00B14052">
      <w:pPr>
        <w:spacing w:line="480" w:lineRule="exact"/>
        <w:ind w:firstLineChars="400" w:firstLine="960"/>
        <w:rPr>
          <w:rFonts w:ascii="宋体"/>
          <w:bCs/>
          <w:sz w:val="24"/>
        </w:rPr>
      </w:pPr>
      <w:r>
        <w:rPr>
          <w:rFonts w:ascii="宋体" w:hint="eastAsia"/>
          <w:bCs/>
          <w:sz w:val="24"/>
        </w:rPr>
        <w:t>特此证明。</w:t>
      </w:r>
    </w:p>
    <w:p w:rsidR="00F322AF" w:rsidRDefault="00B14052">
      <w:pPr>
        <w:spacing w:line="360" w:lineRule="auto"/>
        <w:ind w:firstLineChars="1450" w:firstLine="3480"/>
        <w:rPr>
          <w:rFonts w:ascii="宋体"/>
          <w:bCs/>
          <w:sz w:val="24"/>
        </w:rPr>
      </w:pPr>
      <w:r>
        <w:rPr>
          <w:rFonts w:ascii="宋体" w:hint="eastAsia"/>
          <w:bCs/>
          <w:sz w:val="24"/>
        </w:rPr>
        <w:t>投标人：（盖单位章）</w:t>
      </w:r>
    </w:p>
    <w:p w:rsidR="00F322AF" w:rsidRDefault="00B14052">
      <w:pPr>
        <w:wordWrap w:val="0"/>
        <w:spacing w:line="360" w:lineRule="auto"/>
        <w:jc w:val="right"/>
        <w:rPr>
          <w:bCs/>
        </w:rPr>
      </w:pPr>
      <w:r>
        <w:rPr>
          <w:rFonts w:ascii="宋体" w:hint="eastAsia"/>
          <w:bCs/>
          <w:sz w:val="24"/>
        </w:rPr>
        <w:t xml:space="preserve">年 月日  </w:t>
      </w:r>
    </w:p>
    <w:p w:rsidR="00F322AF" w:rsidRDefault="00B14052" w:rsidP="00B14052">
      <w:pPr>
        <w:spacing w:beforeLines="100" w:afterLines="100" w:line="480" w:lineRule="exact"/>
        <w:ind w:firstLineChars="1305" w:firstLine="3654"/>
        <w:rPr>
          <w:rFonts w:ascii="宋体"/>
          <w:bCs/>
          <w:sz w:val="28"/>
          <w:szCs w:val="28"/>
        </w:rPr>
      </w:pPr>
      <w:r>
        <w:rPr>
          <w:rFonts w:ascii="宋体" w:hint="eastAsia"/>
          <w:bCs/>
          <w:sz w:val="28"/>
          <w:szCs w:val="28"/>
        </w:rPr>
        <w:t>2.授权委托书</w:t>
      </w:r>
    </w:p>
    <w:p w:rsidR="00F322AF" w:rsidRDefault="00B14052">
      <w:pPr>
        <w:spacing w:line="480" w:lineRule="exact"/>
        <w:ind w:firstLineChars="200" w:firstLine="480"/>
        <w:rPr>
          <w:rFonts w:ascii="宋体"/>
          <w:bCs/>
          <w:sz w:val="24"/>
        </w:rPr>
      </w:pPr>
      <w:r>
        <w:rPr>
          <w:rFonts w:ascii="宋体" w:hint="eastAsia"/>
          <w:bCs/>
          <w:sz w:val="24"/>
        </w:rPr>
        <w:t>本人 （姓名）系（投标人）的法定代表人，现委托（姓名）为我方代理人。代理人根据授权，以我方名义签署、澄清、说明、补正、递交、撤回、修改 “ ”(项目名称）招标文件，全权处理与该项目投标、评审答疑、签订合同以及与合同执行有关的一切事务，其法律后果由我方承担。</w:t>
      </w:r>
    </w:p>
    <w:p w:rsidR="00F322AF" w:rsidRDefault="00B14052">
      <w:pPr>
        <w:spacing w:line="480" w:lineRule="exact"/>
        <w:ind w:firstLineChars="200" w:firstLine="480"/>
        <w:rPr>
          <w:rFonts w:ascii="宋体"/>
          <w:bCs/>
          <w:sz w:val="24"/>
        </w:rPr>
      </w:pPr>
      <w:r>
        <w:rPr>
          <w:rFonts w:ascii="宋体" w:hint="eastAsia"/>
          <w:bCs/>
          <w:sz w:val="24"/>
        </w:rPr>
        <w:t xml:space="preserve">委托期限：                                </w:t>
      </w:r>
    </w:p>
    <w:p w:rsidR="00F322AF" w:rsidRDefault="00B14052">
      <w:pPr>
        <w:spacing w:line="480" w:lineRule="exact"/>
        <w:ind w:firstLineChars="200" w:firstLine="480"/>
        <w:rPr>
          <w:rFonts w:ascii="宋体"/>
          <w:bCs/>
          <w:sz w:val="24"/>
        </w:rPr>
      </w:pPr>
      <w:r>
        <w:rPr>
          <w:rFonts w:ascii="宋体" w:hint="eastAsia"/>
          <w:bCs/>
          <w:sz w:val="24"/>
        </w:rPr>
        <w:t>代理人无转委托权。</w:t>
      </w:r>
    </w:p>
    <w:p w:rsidR="00F322AF" w:rsidRDefault="00B14052">
      <w:pPr>
        <w:spacing w:line="480" w:lineRule="exact"/>
        <w:ind w:firstLineChars="200" w:firstLine="480"/>
        <w:rPr>
          <w:rFonts w:ascii="宋体"/>
          <w:bCs/>
          <w:sz w:val="24"/>
        </w:rPr>
      </w:pPr>
      <w:r>
        <w:rPr>
          <w:rFonts w:ascii="宋体" w:hint="eastAsia"/>
          <w:bCs/>
          <w:sz w:val="24"/>
        </w:rPr>
        <w:t>附：授权委托人有效身份证及法定代表人有效身份证</w:t>
      </w:r>
    </w:p>
    <w:p w:rsidR="00F322AF" w:rsidRDefault="00B14052">
      <w:pPr>
        <w:spacing w:line="480" w:lineRule="exact"/>
        <w:rPr>
          <w:rFonts w:ascii="宋体"/>
          <w:bCs/>
          <w:sz w:val="24"/>
        </w:rPr>
      </w:pPr>
      <w:r>
        <w:rPr>
          <w:rFonts w:ascii="宋体" w:hint="eastAsia"/>
          <w:bCs/>
          <w:sz w:val="24"/>
        </w:rPr>
        <w:t xml:space="preserve">                                     投标人：             </w:t>
      </w:r>
      <w:r>
        <w:rPr>
          <w:rFonts w:ascii="宋体" w:hint="eastAsia"/>
          <w:bCs/>
          <w:sz w:val="28"/>
          <w:szCs w:val="28"/>
        </w:rPr>
        <w:t>（盖单位章）</w:t>
      </w:r>
    </w:p>
    <w:p w:rsidR="00F322AF" w:rsidRDefault="00B14052">
      <w:pPr>
        <w:spacing w:line="480" w:lineRule="exact"/>
        <w:ind w:firstLineChars="950" w:firstLine="2280"/>
        <w:rPr>
          <w:rFonts w:ascii="宋体"/>
          <w:bCs/>
          <w:sz w:val="24"/>
        </w:rPr>
      </w:pPr>
      <w:r>
        <w:rPr>
          <w:rFonts w:ascii="宋体" w:hint="eastAsia"/>
          <w:bCs/>
          <w:sz w:val="24"/>
        </w:rPr>
        <w:t xml:space="preserve">法定代表人（身份证号码）：           </w:t>
      </w:r>
      <w:r>
        <w:rPr>
          <w:rFonts w:ascii="宋体" w:hint="eastAsia"/>
          <w:bCs/>
          <w:sz w:val="28"/>
          <w:szCs w:val="28"/>
        </w:rPr>
        <w:t>（签字或盖章）</w:t>
      </w:r>
    </w:p>
    <w:p w:rsidR="00F322AF" w:rsidRDefault="00B14052">
      <w:pPr>
        <w:spacing w:line="480" w:lineRule="exact"/>
        <w:ind w:firstLineChars="1175" w:firstLine="2820"/>
        <w:rPr>
          <w:rFonts w:ascii="宋体"/>
          <w:bCs/>
          <w:sz w:val="24"/>
        </w:rPr>
      </w:pPr>
      <w:r>
        <w:rPr>
          <w:rFonts w:ascii="宋体" w:hint="eastAsia"/>
          <w:bCs/>
          <w:sz w:val="24"/>
        </w:rPr>
        <w:t xml:space="preserve">              年    月    日</w:t>
      </w:r>
    </w:p>
    <w:p w:rsidR="00F322AF" w:rsidRDefault="00F322AF" w:rsidP="00B14052">
      <w:pPr>
        <w:spacing w:line="360" w:lineRule="exact"/>
        <w:ind w:firstLineChars="147" w:firstLine="412"/>
        <w:rPr>
          <w:bCs/>
          <w:sz w:val="28"/>
          <w:szCs w:val="28"/>
          <w:u w:val="single"/>
        </w:rPr>
      </w:pPr>
    </w:p>
    <w:p w:rsidR="00F322AF" w:rsidRDefault="00F322AF" w:rsidP="00B14052">
      <w:pPr>
        <w:spacing w:line="360" w:lineRule="exact"/>
        <w:ind w:firstLineChars="147" w:firstLine="412"/>
        <w:rPr>
          <w:bCs/>
          <w:sz w:val="28"/>
          <w:szCs w:val="28"/>
          <w:u w:val="single"/>
        </w:rPr>
      </w:pPr>
    </w:p>
    <w:p w:rsidR="00F322AF" w:rsidRDefault="00B14052">
      <w:pPr>
        <w:spacing w:line="360" w:lineRule="exact"/>
        <w:ind w:firstLineChars="147" w:firstLine="441"/>
        <w:rPr>
          <w:rFonts w:ascii="宋体"/>
          <w:bCs/>
          <w:sz w:val="30"/>
          <w:szCs w:val="30"/>
        </w:rPr>
      </w:pPr>
      <w:r>
        <w:rPr>
          <w:rFonts w:ascii="宋体" w:hint="eastAsia"/>
          <w:bCs/>
          <w:sz w:val="30"/>
          <w:szCs w:val="30"/>
        </w:rPr>
        <w:lastRenderedPageBreak/>
        <w:t>附件2</w:t>
      </w:r>
    </w:p>
    <w:p w:rsidR="00F322AF" w:rsidRDefault="00B14052">
      <w:pPr>
        <w:spacing w:line="360" w:lineRule="auto"/>
        <w:jc w:val="center"/>
        <w:rPr>
          <w:bCs/>
          <w:sz w:val="28"/>
          <w:szCs w:val="28"/>
        </w:rPr>
      </w:pPr>
      <w:r>
        <w:rPr>
          <w:rFonts w:hint="eastAsia"/>
          <w:bCs/>
          <w:sz w:val="28"/>
          <w:szCs w:val="28"/>
        </w:rPr>
        <w:t>诚信投标承诺书</w:t>
      </w:r>
      <w:r>
        <w:rPr>
          <w:rFonts w:hint="eastAsia"/>
          <w:bCs/>
          <w:sz w:val="28"/>
          <w:szCs w:val="28"/>
        </w:rPr>
        <w:t> </w:t>
      </w:r>
    </w:p>
    <w:p w:rsidR="00F322AF" w:rsidRDefault="00B14052">
      <w:pPr>
        <w:spacing w:line="500" w:lineRule="exact"/>
        <w:ind w:firstLineChars="200" w:firstLine="420"/>
        <w:rPr>
          <w:rFonts w:ascii="宋体" w:hAnsi="宋体"/>
          <w:bCs/>
          <w:szCs w:val="21"/>
        </w:rPr>
      </w:pPr>
      <w:r>
        <w:rPr>
          <w:rFonts w:ascii="宋体" w:hAnsi="宋体" w:hint="eastAsia"/>
          <w:bCs/>
          <w:szCs w:val="21"/>
        </w:rPr>
        <w:t>本人以企业法定代表人的身份郑重承诺：</w:t>
      </w:r>
    </w:p>
    <w:p w:rsidR="00F322AF" w:rsidRDefault="00B14052">
      <w:pPr>
        <w:spacing w:line="500" w:lineRule="exact"/>
        <w:ind w:firstLineChars="200" w:firstLine="420"/>
        <w:rPr>
          <w:rFonts w:ascii="宋体" w:hAnsi="宋体"/>
          <w:bCs/>
          <w:szCs w:val="21"/>
        </w:rPr>
      </w:pPr>
      <w:r>
        <w:rPr>
          <w:rFonts w:ascii="宋体" w:hAnsi="宋体" w:hint="eastAsia"/>
          <w:bCs/>
          <w:szCs w:val="21"/>
        </w:rPr>
        <w:t>一、将遵循公开、公正和诚实信用的原则自愿参加项目的投标，所提供的一切材料都是真实、有效、合法的；</w:t>
      </w:r>
    </w:p>
    <w:p w:rsidR="00F322AF" w:rsidRDefault="00B14052">
      <w:pPr>
        <w:spacing w:line="500" w:lineRule="exact"/>
        <w:ind w:firstLineChars="200" w:firstLine="420"/>
        <w:rPr>
          <w:rFonts w:ascii="宋体" w:hAnsi="宋体"/>
          <w:bCs/>
          <w:szCs w:val="21"/>
        </w:rPr>
      </w:pPr>
      <w:r>
        <w:rPr>
          <w:rFonts w:ascii="宋体" w:hAnsi="宋体" w:hint="eastAsia"/>
          <w:bCs/>
          <w:szCs w:val="21"/>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rsidR="00F322AF" w:rsidRDefault="00B14052">
      <w:pPr>
        <w:spacing w:line="500" w:lineRule="exact"/>
        <w:ind w:firstLineChars="200" w:firstLine="420"/>
        <w:rPr>
          <w:rFonts w:ascii="宋体" w:hAnsi="宋体"/>
          <w:bCs/>
          <w:szCs w:val="21"/>
        </w:rPr>
      </w:pPr>
      <w:r>
        <w:rPr>
          <w:rFonts w:ascii="宋体" w:hAnsi="宋体" w:hint="eastAsia"/>
          <w:bCs/>
          <w:szCs w:val="21"/>
        </w:rPr>
        <w:t>三、不出借、转让资质证书，不让他人挂靠投标，不以他人名义投标或者以其他方式弄虚作假，骗取中标；</w:t>
      </w:r>
    </w:p>
    <w:p w:rsidR="00F322AF" w:rsidRDefault="00B14052">
      <w:pPr>
        <w:spacing w:line="500" w:lineRule="exact"/>
        <w:ind w:firstLineChars="200" w:firstLine="420"/>
        <w:rPr>
          <w:rFonts w:ascii="宋体" w:hAnsi="宋体"/>
          <w:bCs/>
          <w:szCs w:val="21"/>
        </w:rPr>
      </w:pPr>
      <w:r>
        <w:rPr>
          <w:rFonts w:ascii="宋体" w:hAnsi="宋体" w:hint="eastAsia"/>
          <w:bCs/>
          <w:szCs w:val="21"/>
        </w:rPr>
        <w:t>四、不与其他投标人相互串通投标报价，不排挤其他投标人的公平竞争、损害招标人的合法权益；</w:t>
      </w:r>
    </w:p>
    <w:p w:rsidR="00F322AF" w:rsidRDefault="00B14052">
      <w:pPr>
        <w:spacing w:line="500" w:lineRule="exact"/>
        <w:ind w:firstLineChars="200" w:firstLine="420"/>
        <w:rPr>
          <w:rFonts w:ascii="宋体" w:hAnsi="宋体"/>
          <w:bCs/>
          <w:szCs w:val="21"/>
        </w:rPr>
      </w:pPr>
      <w:r>
        <w:rPr>
          <w:rFonts w:ascii="宋体" w:hAnsi="宋体" w:hint="eastAsia"/>
          <w:bCs/>
          <w:szCs w:val="21"/>
        </w:rPr>
        <w:t>五、不与招标人、招标代理机构或其他投标人串通投标，损害国家利益、社会公共利益或者他人的合法权益；</w:t>
      </w:r>
    </w:p>
    <w:p w:rsidR="00F322AF" w:rsidRDefault="00B14052">
      <w:pPr>
        <w:spacing w:line="500" w:lineRule="exact"/>
        <w:ind w:firstLineChars="200" w:firstLine="420"/>
        <w:rPr>
          <w:rFonts w:ascii="宋体" w:hAnsi="宋体"/>
          <w:bCs/>
          <w:szCs w:val="21"/>
        </w:rPr>
      </w:pPr>
      <w:r>
        <w:rPr>
          <w:rFonts w:ascii="宋体" w:hAnsi="宋体" w:hint="eastAsia"/>
          <w:bCs/>
          <w:szCs w:val="21"/>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rsidR="00F322AF" w:rsidRDefault="00B14052">
      <w:pPr>
        <w:spacing w:line="500" w:lineRule="exact"/>
        <w:ind w:firstLineChars="200" w:firstLine="420"/>
        <w:rPr>
          <w:rFonts w:ascii="宋体" w:hAnsi="宋体"/>
          <w:bCs/>
          <w:szCs w:val="21"/>
        </w:rPr>
      </w:pPr>
      <w:r>
        <w:rPr>
          <w:rFonts w:ascii="宋体" w:hAnsi="宋体" w:hint="eastAsia"/>
          <w:bCs/>
          <w:szCs w:val="21"/>
        </w:rPr>
        <w:t>七、严格遵守开标现场纪律，服从监管人员管理；</w:t>
      </w:r>
    </w:p>
    <w:p w:rsidR="00F322AF" w:rsidRDefault="00B14052">
      <w:pPr>
        <w:spacing w:line="500" w:lineRule="exact"/>
        <w:ind w:firstLineChars="200" w:firstLine="420"/>
        <w:rPr>
          <w:rFonts w:ascii="宋体" w:hAnsi="宋体"/>
          <w:bCs/>
          <w:szCs w:val="21"/>
        </w:rPr>
      </w:pPr>
      <w:r>
        <w:rPr>
          <w:rFonts w:ascii="宋体" w:hAnsi="宋体" w:hint="eastAsia"/>
          <w:bCs/>
          <w:szCs w:val="21"/>
        </w:rPr>
        <w:t>八、保证中标后不转包，若有分包征得招标人同意；</w:t>
      </w:r>
    </w:p>
    <w:p w:rsidR="00F322AF" w:rsidRDefault="00B14052">
      <w:pPr>
        <w:spacing w:line="500" w:lineRule="exact"/>
        <w:ind w:firstLineChars="200" w:firstLine="420"/>
        <w:rPr>
          <w:rFonts w:ascii="宋体" w:hAnsi="宋体"/>
          <w:bCs/>
          <w:szCs w:val="21"/>
        </w:rPr>
      </w:pPr>
      <w:r>
        <w:rPr>
          <w:rFonts w:ascii="宋体" w:hAnsi="宋体" w:hint="eastAsia"/>
          <w:bCs/>
          <w:szCs w:val="21"/>
        </w:rPr>
        <w:lastRenderedPageBreak/>
        <w:t>九、保证中标之后，按照投标文件要求提供相关后续服务；</w:t>
      </w:r>
    </w:p>
    <w:p w:rsidR="00F322AF" w:rsidRDefault="00B14052">
      <w:pPr>
        <w:spacing w:line="500" w:lineRule="exact"/>
        <w:ind w:firstLineChars="200" w:firstLine="420"/>
        <w:rPr>
          <w:rFonts w:ascii="宋体" w:hAnsi="宋体"/>
          <w:bCs/>
          <w:szCs w:val="21"/>
        </w:rPr>
      </w:pPr>
      <w:r>
        <w:rPr>
          <w:rFonts w:ascii="宋体" w:hAnsi="宋体" w:hint="eastAsia"/>
          <w:bCs/>
          <w:szCs w:val="21"/>
        </w:rPr>
        <w:t>十、保证企业及所属相关人员在本次投标中无行贿等犯罪行为；</w:t>
      </w:r>
    </w:p>
    <w:p w:rsidR="00F322AF" w:rsidRDefault="00B14052">
      <w:pPr>
        <w:spacing w:line="500" w:lineRule="exact"/>
        <w:ind w:firstLineChars="200" w:firstLine="420"/>
        <w:rPr>
          <w:rFonts w:ascii="宋体" w:hAnsi="宋体"/>
          <w:bCs/>
          <w:szCs w:val="21"/>
        </w:rPr>
      </w:pPr>
      <w:r>
        <w:rPr>
          <w:rFonts w:ascii="宋体" w:hAnsi="宋体" w:hint="eastAsia"/>
          <w:bCs/>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F322AF" w:rsidRDefault="00B14052">
      <w:pPr>
        <w:spacing w:line="500" w:lineRule="exact"/>
        <w:ind w:firstLineChars="200" w:firstLine="420"/>
        <w:rPr>
          <w:rFonts w:ascii="宋体" w:hAnsi="宋体"/>
          <w:bCs/>
          <w:szCs w:val="21"/>
        </w:rPr>
      </w:pPr>
      <w:r>
        <w:rPr>
          <w:rFonts w:ascii="宋体" w:hAnsi="宋体" w:hint="eastAsia"/>
          <w:bCs/>
          <w:szCs w:val="21"/>
        </w:rPr>
        <w:t>以上内容我已仔细阅读，本公司若有违反承诺内容的行为，自愿接受取消投标或者中标资格、记入不良行为记录、投标保证金不予退还等有关处理，愿意承担法律责任，给招标人造成损失的，依法承担赔偿责任。</w:t>
      </w:r>
    </w:p>
    <w:p w:rsidR="00F322AF" w:rsidRDefault="00B14052">
      <w:pPr>
        <w:spacing w:line="500" w:lineRule="exact"/>
        <w:ind w:firstLineChars="200" w:firstLine="420"/>
        <w:rPr>
          <w:rFonts w:ascii="宋体" w:hAnsi="宋体"/>
          <w:bCs/>
          <w:szCs w:val="21"/>
        </w:rPr>
      </w:pPr>
      <w:r>
        <w:rPr>
          <w:rFonts w:ascii="宋体" w:hAnsi="宋体" w:hint="eastAsia"/>
          <w:bCs/>
          <w:szCs w:val="21"/>
        </w:rPr>
        <w:t> </w:t>
      </w:r>
    </w:p>
    <w:p w:rsidR="00F322AF" w:rsidRDefault="00B14052">
      <w:pPr>
        <w:spacing w:line="500" w:lineRule="exact"/>
        <w:ind w:firstLineChars="200" w:firstLine="420"/>
        <w:rPr>
          <w:rFonts w:ascii="宋体" w:hAnsi="宋体"/>
          <w:bCs/>
          <w:szCs w:val="21"/>
        </w:rPr>
      </w:pPr>
      <w:r>
        <w:rPr>
          <w:rFonts w:ascii="宋体" w:hAnsi="宋体" w:hint="eastAsia"/>
          <w:bCs/>
          <w:szCs w:val="21"/>
        </w:rPr>
        <w:t>开户银行：                          基本账户：</w:t>
      </w:r>
    </w:p>
    <w:p w:rsidR="00F322AF" w:rsidRDefault="00B14052">
      <w:pPr>
        <w:spacing w:line="500" w:lineRule="exact"/>
        <w:ind w:firstLineChars="200" w:firstLine="420"/>
        <w:rPr>
          <w:rFonts w:ascii="宋体" w:hAnsi="宋体"/>
          <w:bCs/>
          <w:szCs w:val="21"/>
        </w:rPr>
      </w:pPr>
      <w:r>
        <w:rPr>
          <w:rFonts w:ascii="宋体" w:hAnsi="宋体" w:hint="eastAsia"/>
          <w:bCs/>
          <w:szCs w:val="21"/>
        </w:rPr>
        <w:t>投标单位（盖单位章）：          法定代表人（签字或盖章）：</w:t>
      </w:r>
    </w:p>
    <w:p w:rsidR="00F322AF" w:rsidRDefault="00F322AF">
      <w:pPr>
        <w:spacing w:line="500" w:lineRule="exact"/>
        <w:ind w:firstLineChars="200" w:firstLine="420"/>
        <w:rPr>
          <w:rFonts w:ascii="宋体" w:hAnsi="宋体"/>
          <w:bCs/>
          <w:szCs w:val="21"/>
        </w:rPr>
      </w:pPr>
    </w:p>
    <w:p w:rsidR="00F322AF" w:rsidRDefault="00B14052">
      <w:pPr>
        <w:spacing w:line="560" w:lineRule="exact"/>
        <w:jc w:val="right"/>
        <w:rPr>
          <w:rFonts w:ascii="仿宋_GB2312" w:eastAsia="仿宋_GB2312"/>
          <w:bCs/>
          <w:sz w:val="32"/>
          <w:szCs w:val="32"/>
        </w:rPr>
      </w:pPr>
      <w:r>
        <w:rPr>
          <w:rFonts w:ascii="宋体" w:hAnsi="宋体" w:hint="eastAsia"/>
          <w:bCs/>
          <w:szCs w:val="21"/>
        </w:rPr>
        <w:t>日期：年月日</w:t>
      </w:r>
    </w:p>
    <w:p w:rsidR="00F322AF" w:rsidRDefault="00F322AF">
      <w:pPr>
        <w:spacing w:line="360" w:lineRule="auto"/>
        <w:jc w:val="center"/>
        <w:rPr>
          <w:bCs/>
          <w:sz w:val="28"/>
          <w:szCs w:val="28"/>
        </w:rPr>
      </w:pPr>
    </w:p>
    <w:p w:rsidR="00F322AF" w:rsidRDefault="00F322AF">
      <w:pPr>
        <w:jc w:val="center"/>
        <w:rPr>
          <w:rFonts w:ascii="宋体" w:hAnsi="宋体"/>
          <w:bCs/>
          <w:sz w:val="30"/>
          <w:szCs w:val="30"/>
        </w:rPr>
      </w:pPr>
    </w:p>
    <w:p w:rsidR="00F322AF" w:rsidRDefault="00F322AF">
      <w:pPr>
        <w:jc w:val="center"/>
        <w:rPr>
          <w:rFonts w:ascii="宋体" w:hAnsi="宋体"/>
          <w:bCs/>
          <w:sz w:val="30"/>
          <w:szCs w:val="30"/>
        </w:rPr>
      </w:pPr>
    </w:p>
    <w:p w:rsidR="00F322AF" w:rsidRDefault="00F322AF">
      <w:pPr>
        <w:jc w:val="center"/>
        <w:rPr>
          <w:rFonts w:ascii="宋体" w:hAnsi="宋体"/>
          <w:bCs/>
          <w:sz w:val="30"/>
          <w:szCs w:val="30"/>
        </w:rPr>
      </w:pPr>
    </w:p>
    <w:p w:rsidR="00F322AF" w:rsidRDefault="00F322AF">
      <w:pPr>
        <w:jc w:val="center"/>
        <w:rPr>
          <w:rFonts w:ascii="宋体" w:hAnsi="宋体"/>
          <w:bCs/>
          <w:sz w:val="30"/>
          <w:szCs w:val="30"/>
        </w:rPr>
      </w:pPr>
    </w:p>
    <w:p w:rsidR="00F322AF" w:rsidRDefault="00F322AF">
      <w:pPr>
        <w:jc w:val="center"/>
        <w:rPr>
          <w:rFonts w:ascii="宋体" w:hAnsi="宋体"/>
          <w:bCs/>
          <w:sz w:val="30"/>
          <w:szCs w:val="30"/>
        </w:rPr>
      </w:pPr>
    </w:p>
    <w:p w:rsidR="00F322AF" w:rsidRDefault="00F322AF">
      <w:pPr>
        <w:jc w:val="center"/>
        <w:rPr>
          <w:rFonts w:ascii="宋体" w:hAnsi="宋体"/>
          <w:bCs/>
          <w:sz w:val="30"/>
          <w:szCs w:val="30"/>
        </w:rPr>
      </w:pPr>
    </w:p>
    <w:p w:rsidR="00F322AF" w:rsidRDefault="00F322AF">
      <w:pPr>
        <w:jc w:val="center"/>
        <w:rPr>
          <w:rFonts w:ascii="宋体" w:hAnsi="宋体"/>
          <w:bCs/>
          <w:sz w:val="30"/>
          <w:szCs w:val="30"/>
        </w:rPr>
      </w:pPr>
    </w:p>
    <w:p w:rsidR="00F322AF" w:rsidRDefault="00F322AF">
      <w:pPr>
        <w:jc w:val="center"/>
        <w:rPr>
          <w:rFonts w:ascii="宋体" w:hAnsi="宋体"/>
          <w:bCs/>
          <w:sz w:val="30"/>
          <w:szCs w:val="30"/>
        </w:rPr>
      </w:pPr>
    </w:p>
    <w:p w:rsidR="00F322AF" w:rsidRDefault="00B14052">
      <w:pPr>
        <w:pStyle w:val="10"/>
      </w:pPr>
      <w:r>
        <w:br/>
      </w:r>
    </w:p>
    <w:p w:rsidR="00F322AF" w:rsidRDefault="00F322AF"/>
    <w:p w:rsidR="00F322AF" w:rsidRDefault="00F322AF">
      <w:pPr>
        <w:rPr>
          <w:rFonts w:ascii="宋体" w:hAnsi="宋体"/>
          <w:bCs/>
          <w:sz w:val="30"/>
          <w:szCs w:val="30"/>
        </w:rPr>
      </w:pPr>
    </w:p>
    <w:p w:rsidR="00F322AF" w:rsidRDefault="00B14052">
      <w:pPr>
        <w:jc w:val="center"/>
        <w:rPr>
          <w:bCs/>
          <w:sz w:val="28"/>
          <w:szCs w:val="28"/>
        </w:rPr>
      </w:pPr>
      <w:r>
        <w:rPr>
          <w:rFonts w:ascii="宋体" w:hAnsi="宋体" w:hint="eastAsia"/>
          <w:bCs/>
          <w:sz w:val="30"/>
          <w:szCs w:val="30"/>
        </w:rPr>
        <w:lastRenderedPageBreak/>
        <w:t>附件3</w:t>
      </w:r>
      <w:r>
        <w:rPr>
          <w:rFonts w:hint="eastAsia"/>
          <w:bCs/>
          <w:sz w:val="28"/>
          <w:szCs w:val="28"/>
        </w:rPr>
        <w:t>中小企业声明函（服务）</w:t>
      </w:r>
    </w:p>
    <w:p w:rsidR="00F322AF" w:rsidRDefault="00B14052">
      <w:pPr>
        <w:ind w:firstLineChars="200" w:firstLine="420"/>
        <w:rPr>
          <w:bCs/>
        </w:rPr>
      </w:pPr>
      <w:r>
        <w:rPr>
          <w:rFonts w:hint="eastAsia"/>
          <w:bCs/>
        </w:rPr>
        <w:t>本公司（联合体）郑重声明，根据《政府采购促进中小企业发展管理办法》（财库﹝</w:t>
      </w:r>
      <w:r>
        <w:rPr>
          <w:rFonts w:hint="eastAsia"/>
          <w:bCs/>
        </w:rPr>
        <w:t>2020</w:t>
      </w:r>
      <w:r>
        <w:rPr>
          <w:rFonts w:hint="eastAsia"/>
          <w:bCs/>
        </w:rPr>
        <w:t>﹞</w:t>
      </w:r>
      <w:r>
        <w:rPr>
          <w:rFonts w:hint="eastAsia"/>
          <w:bCs/>
        </w:rPr>
        <w:t xml:space="preserve">46 </w:t>
      </w:r>
      <w:r>
        <w:rPr>
          <w:rFonts w:hint="eastAsia"/>
          <w:bCs/>
        </w:rPr>
        <w:t>号）的规定，本公司（联合体）参加</w:t>
      </w:r>
      <w:r>
        <w:rPr>
          <w:rFonts w:hint="eastAsia"/>
          <w:bCs/>
          <w:u w:val="single"/>
        </w:rPr>
        <w:t>（单位名称）</w:t>
      </w:r>
      <w:r>
        <w:rPr>
          <w:rFonts w:hint="eastAsia"/>
          <w:bCs/>
          <w:u w:val="single"/>
        </w:rPr>
        <w:t xml:space="preserve"> </w:t>
      </w:r>
      <w:r>
        <w:rPr>
          <w:rFonts w:hint="eastAsia"/>
          <w:bCs/>
        </w:rPr>
        <w:t>的</w:t>
      </w:r>
      <w:r>
        <w:rPr>
          <w:rFonts w:hint="eastAsia"/>
          <w:bCs/>
          <w:u w:val="single"/>
        </w:rPr>
        <w:t>（项目名称）</w:t>
      </w:r>
      <w:r>
        <w:rPr>
          <w:rFonts w:hint="eastAsia"/>
          <w:bCs/>
        </w:rPr>
        <w:t>采购活动，服务单位全部为符合政策要求的中小企业（或者：服务全部由符合政策要求的中小企业承接）。相关企业（含联合体中的中小企业、签订分包意向协议的中小企业）的具体情况如下：</w:t>
      </w:r>
    </w:p>
    <w:p w:rsidR="00F322AF" w:rsidRDefault="00B14052">
      <w:pPr>
        <w:ind w:firstLineChars="200" w:firstLine="420"/>
        <w:rPr>
          <w:bCs/>
        </w:rPr>
      </w:pPr>
      <w:r>
        <w:rPr>
          <w:rFonts w:hint="eastAsia"/>
          <w:bCs/>
        </w:rPr>
        <w:t>1.</w:t>
      </w:r>
      <w:r>
        <w:rPr>
          <w:rFonts w:hint="eastAsia"/>
          <w:bCs/>
          <w:u w:val="single"/>
        </w:rPr>
        <w:t>（标的名称）</w:t>
      </w:r>
      <w:r>
        <w:rPr>
          <w:rFonts w:hint="eastAsia"/>
          <w:bCs/>
          <w:u w:val="single"/>
        </w:rPr>
        <w:t xml:space="preserve"> </w:t>
      </w:r>
      <w:r>
        <w:rPr>
          <w:rFonts w:hint="eastAsia"/>
          <w:bCs/>
        </w:rPr>
        <w:t>，属于</w:t>
      </w:r>
      <w:r>
        <w:rPr>
          <w:rFonts w:hint="eastAsia"/>
          <w:bCs/>
          <w:u w:val="single"/>
        </w:rPr>
        <w:t>（采购文件中明确的所属行业）</w:t>
      </w:r>
      <w:r>
        <w:rPr>
          <w:rFonts w:hint="eastAsia"/>
          <w:bCs/>
        </w:rPr>
        <w:t>；承建（承接）企业为</w:t>
      </w:r>
      <w:r>
        <w:rPr>
          <w:rFonts w:hint="eastAsia"/>
          <w:bCs/>
          <w:u w:val="single"/>
        </w:rPr>
        <w:t xml:space="preserve"> </w:t>
      </w:r>
      <w:r>
        <w:rPr>
          <w:rFonts w:hint="eastAsia"/>
          <w:bCs/>
          <w:u w:val="single"/>
        </w:rPr>
        <w:t>（企业名称）</w:t>
      </w:r>
      <w:r>
        <w:rPr>
          <w:rFonts w:hint="eastAsia"/>
          <w:bCs/>
          <w:u w:val="single"/>
        </w:rPr>
        <w:t xml:space="preserve"> </w:t>
      </w:r>
      <w:r>
        <w:rPr>
          <w:rFonts w:hint="eastAsia"/>
          <w:bCs/>
        </w:rPr>
        <w:t>，从业人员人，营业收入为万元，资产总额为万元</w:t>
      </w:r>
      <w:r>
        <w:rPr>
          <w:rFonts w:hint="eastAsia"/>
          <w:bCs/>
          <w:vertAlign w:val="superscript"/>
        </w:rPr>
        <w:t xml:space="preserve">1 </w:t>
      </w:r>
      <w:r>
        <w:rPr>
          <w:rFonts w:hint="eastAsia"/>
          <w:bCs/>
        </w:rPr>
        <w:t>，属于</w:t>
      </w:r>
      <w:r>
        <w:rPr>
          <w:rFonts w:hint="eastAsia"/>
          <w:bCs/>
          <w:u w:val="single"/>
        </w:rPr>
        <w:t>（中型企业、小型企业、微型企业）</w:t>
      </w:r>
      <w:r>
        <w:rPr>
          <w:rFonts w:hint="eastAsia"/>
          <w:bCs/>
        </w:rPr>
        <w:t>；</w:t>
      </w:r>
    </w:p>
    <w:p w:rsidR="00F322AF" w:rsidRDefault="00B14052">
      <w:pPr>
        <w:ind w:firstLineChars="200" w:firstLine="420"/>
        <w:rPr>
          <w:bCs/>
        </w:rPr>
      </w:pPr>
      <w:r>
        <w:rPr>
          <w:rFonts w:hint="eastAsia"/>
          <w:bCs/>
        </w:rPr>
        <w:t>以上企业，不属于大企业的分支机构，不存在控股股东为大企业的情形，也不存在与大企业的负责人为同一人的情形。</w:t>
      </w:r>
    </w:p>
    <w:p w:rsidR="00F322AF" w:rsidRDefault="00B14052">
      <w:pPr>
        <w:ind w:firstLineChars="200" w:firstLine="420"/>
        <w:rPr>
          <w:bCs/>
        </w:rPr>
      </w:pPr>
      <w:r>
        <w:rPr>
          <w:rFonts w:hint="eastAsia"/>
          <w:bCs/>
        </w:rPr>
        <w:t>本企业对上述声明内容的真实性负责。如有虚假，将依法承担相应责任。</w:t>
      </w:r>
    </w:p>
    <w:p w:rsidR="00F322AF" w:rsidRDefault="00B14052">
      <w:pPr>
        <w:ind w:right="420" w:firstLineChars="2200" w:firstLine="4620"/>
        <w:rPr>
          <w:bCs/>
        </w:rPr>
      </w:pPr>
      <w:r>
        <w:rPr>
          <w:rFonts w:hint="eastAsia"/>
          <w:bCs/>
        </w:rPr>
        <w:t>企业名称（盖章）：</w:t>
      </w:r>
    </w:p>
    <w:p w:rsidR="00F322AF" w:rsidRDefault="00B14052">
      <w:pPr>
        <w:ind w:right="420" w:firstLineChars="200" w:firstLine="420"/>
        <w:jc w:val="center"/>
        <w:rPr>
          <w:bCs/>
        </w:rPr>
      </w:pPr>
      <w:r>
        <w:rPr>
          <w:rFonts w:hint="eastAsia"/>
          <w:bCs/>
        </w:rPr>
        <w:t xml:space="preserve">               </w:t>
      </w:r>
      <w:r>
        <w:rPr>
          <w:rFonts w:hint="eastAsia"/>
          <w:bCs/>
        </w:rPr>
        <w:t>日</w:t>
      </w:r>
      <w:r>
        <w:rPr>
          <w:rFonts w:hint="eastAsia"/>
          <w:bCs/>
        </w:rPr>
        <w:t xml:space="preserve"> </w:t>
      </w:r>
      <w:r>
        <w:rPr>
          <w:rFonts w:hint="eastAsia"/>
          <w:bCs/>
        </w:rPr>
        <w:t>期：</w:t>
      </w:r>
    </w:p>
    <w:p w:rsidR="00F322AF" w:rsidRDefault="00B14052">
      <w:pPr>
        <w:rPr>
          <w:bCs/>
          <w:sz w:val="18"/>
          <w:szCs w:val="18"/>
        </w:rPr>
      </w:pPr>
      <w:r>
        <w:rPr>
          <w:rFonts w:hint="eastAsia"/>
          <w:bCs/>
          <w:sz w:val="18"/>
          <w:szCs w:val="18"/>
        </w:rPr>
        <w:t>注</w:t>
      </w:r>
      <w:r>
        <w:rPr>
          <w:bCs/>
          <w:sz w:val="18"/>
          <w:szCs w:val="18"/>
        </w:rPr>
        <w:t>1</w:t>
      </w:r>
      <w:r>
        <w:rPr>
          <w:rFonts w:hint="eastAsia"/>
          <w:bCs/>
          <w:sz w:val="18"/>
          <w:szCs w:val="18"/>
        </w:rPr>
        <w:t>从业人员、营业收入、资产总额填报上一年度数据，无上一年度数据的新成立企业可不填报。</w:t>
      </w:r>
    </w:p>
    <w:p w:rsidR="00F322AF" w:rsidRDefault="00F322AF">
      <w:pPr>
        <w:spacing w:line="360" w:lineRule="exact"/>
        <w:ind w:firstLineChars="147" w:firstLine="441"/>
        <w:rPr>
          <w:rFonts w:ascii="宋体" w:hAnsi="宋体"/>
          <w:bCs/>
          <w:sz w:val="30"/>
          <w:szCs w:val="30"/>
        </w:rPr>
      </w:pPr>
    </w:p>
    <w:p w:rsidR="00F322AF" w:rsidRDefault="00B14052">
      <w:pPr>
        <w:spacing w:line="360" w:lineRule="exact"/>
        <w:ind w:firstLineChars="147" w:firstLine="441"/>
        <w:rPr>
          <w:bCs/>
          <w:sz w:val="24"/>
        </w:rPr>
      </w:pPr>
      <w:r>
        <w:rPr>
          <w:rFonts w:ascii="宋体" w:hAnsi="宋体" w:hint="eastAsia"/>
          <w:bCs/>
          <w:sz w:val="30"/>
          <w:szCs w:val="30"/>
        </w:rPr>
        <w:t>附件4</w:t>
      </w:r>
    </w:p>
    <w:p w:rsidR="00F322AF" w:rsidRDefault="00B14052">
      <w:pPr>
        <w:spacing w:line="360" w:lineRule="auto"/>
        <w:jc w:val="center"/>
        <w:rPr>
          <w:rFonts w:ascii="宋体" w:hAnsi="宋体"/>
          <w:bCs/>
          <w:sz w:val="28"/>
          <w:szCs w:val="28"/>
        </w:rPr>
      </w:pPr>
      <w:r>
        <w:rPr>
          <w:rFonts w:ascii="宋体" w:hAnsi="宋体" w:hint="eastAsia"/>
          <w:bCs/>
          <w:sz w:val="28"/>
          <w:szCs w:val="28"/>
        </w:rPr>
        <w:t>残疾人福利性企业、监狱企业声明函</w:t>
      </w:r>
    </w:p>
    <w:p w:rsidR="00F322AF" w:rsidRDefault="00B14052">
      <w:pPr>
        <w:spacing w:line="588" w:lineRule="exact"/>
        <w:ind w:firstLineChars="300" w:firstLine="630"/>
        <w:rPr>
          <w:bCs/>
        </w:rPr>
      </w:pPr>
      <w:r>
        <w:rPr>
          <w:bCs/>
        </w:rPr>
        <w:t>郑重声明，</w:t>
      </w:r>
      <w:r>
        <w:rPr>
          <w:rFonts w:hint="eastAsia"/>
          <w:bCs/>
        </w:rPr>
        <w:t>本单位为符合条件的残疾人福利性单位（监狱企业），且本单位参加</w:t>
      </w:r>
      <w:r>
        <w:rPr>
          <w:rFonts w:hint="eastAsia"/>
          <w:bCs/>
        </w:rPr>
        <w:t>______</w:t>
      </w:r>
      <w:r>
        <w:rPr>
          <w:rFonts w:hint="eastAsia"/>
          <w:bCs/>
        </w:rPr>
        <w:t>单位的</w:t>
      </w:r>
      <w:r>
        <w:rPr>
          <w:rFonts w:hint="eastAsia"/>
          <w:bCs/>
        </w:rPr>
        <w:t>______</w:t>
      </w:r>
      <w:r>
        <w:rPr>
          <w:rFonts w:hint="eastAsia"/>
          <w:bCs/>
        </w:rPr>
        <w:t>项目采购活动提供本单位制造的货物（由本单位承担工程</w:t>
      </w:r>
      <w:r>
        <w:rPr>
          <w:rFonts w:hint="eastAsia"/>
          <w:bCs/>
        </w:rPr>
        <w:t>/</w:t>
      </w:r>
      <w:r>
        <w:rPr>
          <w:rFonts w:hint="eastAsia"/>
          <w:bCs/>
        </w:rPr>
        <w:t>提供服务），或者提供其他残疾人福利性单位、监狱企业制造的货物（不包括使用非残疾人福利性单位注册商标的货物）。</w:t>
      </w:r>
    </w:p>
    <w:p w:rsidR="00F322AF" w:rsidRDefault="00B14052">
      <w:pPr>
        <w:spacing w:line="588" w:lineRule="exact"/>
        <w:ind w:firstLineChars="300" w:firstLine="630"/>
        <w:rPr>
          <w:bCs/>
        </w:rPr>
      </w:pPr>
      <w:r>
        <w:rPr>
          <w:rFonts w:hint="eastAsia"/>
          <w:bCs/>
        </w:rPr>
        <w:t>本单位对上述声明的真实性负责。如有虚假，将依法承担相应责任。</w:t>
      </w:r>
    </w:p>
    <w:p w:rsidR="00F322AF" w:rsidRDefault="00B14052">
      <w:pPr>
        <w:spacing w:line="588" w:lineRule="exact"/>
        <w:ind w:firstLineChars="300" w:firstLine="630"/>
        <w:rPr>
          <w:bCs/>
        </w:rPr>
      </w:pPr>
      <w:r>
        <w:rPr>
          <w:rFonts w:hint="eastAsia"/>
          <w:bCs/>
        </w:rPr>
        <w:t xml:space="preserve">                                      </w:t>
      </w:r>
      <w:r>
        <w:rPr>
          <w:rFonts w:hint="eastAsia"/>
          <w:bCs/>
        </w:rPr>
        <w:t>投标人（盖单位章）：</w:t>
      </w:r>
    </w:p>
    <w:p w:rsidR="00F322AF" w:rsidRDefault="00B14052">
      <w:pPr>
        <w:spacing w:line="588" w:lineRule="exact"/>
        <w:ind w:firstLineChars="300" w:firstLine="630"/>
        <w:rPr>
          <w:bCs/>
        </w:rPr>
      </w:pPr>
      <w:r>
        <w:rPr>
          <w:rFonts w:hint="eastAsia"/>
          <w:bCs/>
        </w:rPr>
        <w:t xml:space="preserve">                                                </w:t>
      </w:r>
      <w:r>
        <w:rPr>
          <w:rFonts w:hint="eastAsia"/>
          <w:bCs/>
        </w:rPr>
        <w:t>日</w:t>
      </w:r>
      <w:r>
        <w:rPr>
          <w:rFonts w:hint="eastAsia"/>
          <w:bCs/>
        </w:rPr>
        <w:t xml:space="preserve">  </w:t>
      </w:r>
      <w:r>
        <w:rPr>
          <w:rFonts w:hint="eastAsia"/>
          <w:bCs/>
        </w:rPr>
        <w:t>期：</w:t>
      </w:r>
    </w:p>
    <w:p w:rsidR="00F322AF" w:rsidRDefault="00F322AF">
      <w:pPr>
        <w:spacing w:line="360" w:lineRule="auto"/>
        <w:jc w:val="center"/>
        <w:rPr>
          <w:bCs/>
          <w:sz w:val="28"/>
          <w:szCs w:val="28"/>
        </w:rPr>
      </w:pPr>
    </w:p>
    <w:p w:rsidR="00F322AF" w:rsidRDefault="00F322AF">
      <w:pPr>
        <w:spacing w:line="360" w:lineRule="auto"/>
        <w:jc w:val="center"/>
        <w:rPr>
          <w:bCs/>
          <w:sz w:val="28"/>
          <w:szCs w:val="28"/>
        </w:rPr>
      </w:pPr>
    </w:p>
    <w:p w:rsidR="00F322AF" w:rsidRDefault="00F322AF">
      <w:pPr>
        <w:spacing w:line="360" w:lineRule="auto"/>
        <w:jc w:val="center"/>
        <w:rPr>
          <w:bCs/>
          <w:sz w:val="28"/>
          <w:szCs w:val="28"/>
        </w:rPr>
      </w:pPr>
    </w:p>
    <w:p w:rsidR="00F322AF" w:rsidRDefault="00F322AF">
      <w:pPr>
        <w:spacing w:line="360" w:lineRule="auto"/>
        <w:jc w:val="center"/>
        <w:rPr>
          <w:bCs/>
          <w:sz w:val="28"/>
          <w:szCs w:val="28"/>
        </w:rPr>
      </w:pPr>
    </w:p>
    <w:p w:rsidR="00F322AF" w:rsidRDefault="00F322AF">
      <w:pPr>
        <w:spacing w:line="360" w:lineRule="auto"/>
        <w:jc w:val="center"/>
        <w:rPr>
          <w:bCs/>
          <w:sz w:val="28"/>
          <w:szCs w:val="28"/>
        </w:rPr>
      </w:pPr>
    </w:p>
    <w:p w:rsidR="00F322AF" w:rsidRDefault="00F322AF">
      <w:pPr>
        <w:pStyle w:val="21"/>
        <w:ind w:leftChars="0" w:left="0" w:firstLineChars="0" w:firstLine="0"/>
        <w:rPr>
          <w:bCs/>
        </w:rPr>
      </w:pPr>
    </w:p>
    <w:p w:rsidR="00F322AF" w:rsidRDefault="00B14052">
      <w:pPr>
        <w:snapToGrid w:val="0"/>
        <w:spacing w:line="312" w:lineRule="auto"/>
        <w:rPr>
          <w:rFonts w:ascii="宋体"/>
          <w:bCs/>
          <w:sz w:val="30"/>
          <w:szCs w:val="30"/>
        </w:rPr>
      </w:pPr>
      <w:r>
        <w:rPr>
          <w:rFonts w:ascii="宋体"/>
          <w:bCs/>
          <w:sz w:val="32"/>
          <w:szCs w:val="32"/>
        </w:rPr>
        <w:br w:type="page"/>
      </w:r>
      <w:r>
        <w:rPr>
          <w:rFonts w:ascii="宋体" w:hint="eastAsia"/>
          <w:bCs/>
          <w:sz w:val="30"/>
          <w:szCs w:val="30"/>
        </w:rPr>
        <w:lastRenderedPageBreak/>
        <w:t>附件5</w:t>
      </w:r>
    </w:p>
    <w:p w:rsidR="00F322AF" w:rsidRDefault="00F322AF">
      <w:pPr>
        <w:spacing w:line="312" w:lineRule="auto"/>
        <w:ind w:firstLineChars="147" w:firstLine="470"/>
        <w:jc w:val="center"/>
        <w:rPr>
          <w:rFonts w:ascii="宋体"/>
          <w:bCs/>
          <w:sz w:val="32"/>
          <w:szCs w:val="32"/>
        </w:rPr>
      </w:pPr>
    </w:p>
    <w:p w:rsidR="00F322AF" w:rsidRDefault="00B14052">
      <w:pPr>
        <w:spacing w:line="312" w:lineRule="auto"/>
        <w:ind w:firstLineChars="147" w:firstLine="529"/>
        <w:jc w:val="center"/>
        <w:rPr>
          <w:rFonts w:ascii="宋体"/>
          <w:bCs/>
          <w:sz w:val="36"/>
          <w:szCs w:val="36"/>
        </w:rPr>
      </w:pPr>
      <w:r>
        <w:rPr>
          <w:rFonts w:ascii="宋体" w:hint="eastAsia"/>
          <w:bCs/>
          <w:sz w:val="36"/>
          <w:szCs w:val="36"/>
        </w:rPr>
        <w:t>开标一览表</w:t>
      </w:r>
    </w:p>
    <w:p w:rsidR="00F322AF" w:rsidRDefault="00F322AF">
      <w:pPr>
        <w:snapToGrid w:val="0"/>
        <w:spacing w:line="312" w:lineRule="auto"/>
        <w:ind w:leftChars="1400" w:left="2940" w:firstLineChars="300" w:firstLine="720"/>
        <w:rPr>
          <w:rFonts w:ascii="宋体"/>
          <w:bCs/>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03"/>
        <w:gridCol w:w="6952"/>
      </w:tblGrid>
      <w:tr w:rsidR="00F322AF">
        <w:trPr>
          <w:cantSplit/>
          <w:trHeight w:hRule="exact" w:val="1350"/>
        </w:trPr>
        <w:tc>
          <w:tcPr>
            <w:tcW w:w="1803" w:type="dxa"/>
            <w:tcBorders>
              <w:top w:val="single" w:sz="12" w:space="0" w:color="auto"/>
              <w:bottom w:val="single" w:sz="12" w:space="0" w:color="auto"/>
              <w:right w:val="single" w:sz="12" w:space="0" w:color="auto"/>
            </w:tcBorders>
            <w:noWrap/>
            <w:vAlign w:val="center"/>
          </w:tcPr>
          <w:p w:rsidR="00F322AF" w:rsidRDefault="00B14052">
            <w:pPr>
              <w:spacing w:line="460" w:lineRule="exact"/>
              <w:jc w:val="center"/>
              <w:rPr>
                <w:rFonts w:ascii="宋体"/>
                <w:bCs/>
                <w:sz w:val="24"/>
              </w:rPr>
            </w:pPr>
            <w:r>
              <w:rPr>
                <w:rFonts w:ascii="宋体" w:hint="eastAsia"/>
                <w:bCs/>
                <w:sz w:val="24"/>
              </w:rPr>
              <w:t>项目名称</w:t>
            </w:r>
          </w:p>
        </w:tc>
        <w:tc>
          <w:tcPr>
            <w:tcW w:w="6952" w:type="dxa"/>
            <w:tcBorders>
              <w:top w:val="single" w:sz="12" w:space="0" w:color="auto"/>
              <w:left w:val="single" w:sz="12" w:space="0" w:color="auto"/>
              <w:bottom w:val="single" w:sz="12" w:space="0" w:color="auto"/>
            </w:tcBorders>
            <w:noWrap/>
            <w:vAlign w:val="center"/>
          </w:tcPr>
          <w:p w:rsidR="00F322AF" w:rsidRDefault="00F322AF">
            <w:pPr>
              <w:spacing w:line="360" w:lineRule="auto"/>
              <w:jc w:val="left"/>
              <w:rPr>
                <w:bCs/>
                <w:sz w:val="24"/>
              </w:rPr>
            </w:pPr>
          </w:p>
        </w:tc>
      </w:tr>
      <w:tr w:rsidR="00F322AF">
        <w:trPr>
          <w:cantSplit/>
          <w:trHeight w:hRule="exact" w:val="1122"/>
        </w:trPr>
        <w:tc>
          <w:tcPr>
            <w:tcW w:w="1803" w:type="dxa"/>
            <w:tcBorders>
              <w:top w:val="single" w:sz="12" w:space="0" w:color="auto"/>
              <w:right w:val="single" w:sz="12" w:space="0" w:color="auto"/>
            </w:tcBorders>
            <w:noWrap/>
            <w:vAlign w:val="center"/>
          </w:tcPr>
          <w:p w:rsidR="00F322AF" w:rsidRDefault="00B14052">
            <w:pPr>
              <w:spacing w:line="460" w:lineRule="exact"/>
              <w:jc w:val="center"/>
              <w:rPr>
                <w:rFonts w:ascii="宋体"/>
                <w:bCs/>
                <w:sz w:val="24"/>
              </w:rPr>
            </w:pPr>
            <w:r>
              <w:rPr>
                <w:rFonts w:ascii="宋体" w:hint="eastAsia"/>
                <w:bCs/>
                <w:sz w:val="24"/>
              </w:rPr>
              <w:t>项目编号</w:t>
            </w:r>
          </w:p>
        </w:tc>
        <w:tc>
          <w:tcPr>
            <w:tcW w:w="6952" w:type="dxa"/>
            <w:tcBorders>
              <w:top w:val="single" w:sz="12" w:space="0" w:color="auto"/>
              <w:left w:val="single" w:sz="12" w:space="0" w:color="auto"/>
            </w:tcBorders>
            <w:noWrap/>
            <w:vAlign w:val="center"/>
          </w:tcPr>
          <w:p w:rsidR="00F322AF" w:rsidRDefault="00F322AF">
            <w:pPr>
              <w:rPr>
                <w:rFonts w:ascii="宋体"/>
                <w:bCs/>
                <w:sz w:val="24"/>
              </w:rPr>
            </w:pPr>
          </w:p>
        </w:tc>
      </w:tr>
      <w:tr w:rsidR="00F322AF">
        <w:trPr>
          <w:cantSplit/>
          <w:trHeight w:hRule="exact" w:val="1118"/>
        </w:trPr>
        <w:tc>
          <w:tcPr>
            <w:tcW w:w="1803" w:type="dxa"/>
            <w:tcBorders>
              <w:right w:val="single" w:sz="12" w:space="0" w:color="auto"/>
            </w:tcBorders>
            <w:noWrap/>
            <w:vAlign w:val="center"/>
          </w:tcPr>
          <w:p w:rsidR="00F322AF" w:rsidRDefault="00B14052">
            <w:pPr>
              <w:spacing w:line="460" w:lineRule="exact"/>
              <w:ind w:firstLineChars="50" w:firstLine="120"/>
              <w:rPr>
                <w:rFonts w:ascii="宋体"/>
                <w:bCs/>
                <w:sz w:val="24"/>
              </w:rPr>
            </w:pPr>
            <w:r>
              <w:rPr>
                <w:rFonts w:ascii="宋体" w:hint="eastAsia"/>
                <w:bCs/>
                <w:sz w:val="24"/>
              </w:rPr>
              <w:t>投标人名称</w:t>
            </w:r>
          </w:p>
        </w:tc>
        <w:tc>
          <w:tcPr>
            <w:tcW w:w="6952" w:type="dxa"/>
            <w:tcBorders>
              <w:left w:val="single" w:sz="12" w:space="0" w:color="auto"/>
            </w:tcBorders>
            <w:noWrap/>
          </w:tcPr>
          <w:p w:rsidR="00F322AF" w:rsidRDefault="00F322AF">
            <w:pPr>
              <w:pStyle w:val="a8"/>
              <w:spacing w:line="460" w:lineRule="exact"/>
              <w:ind w:leftChars="41" w:left="86"/>
              <w:rPr>
                <w:rFonts w:ascii="宋体" w:eastAsia="宋体"/>
                <w:bCs/>
                <w:color w:val="auto"/>
                <w:sz w:val="24"/>
                <w:szCs w:val="24"/>
              </w:rPr>
            </w:pPr>
          </w:p>
        </w:tc>
      </w:tr>
      <w:tr w:rsidR="00F322AF">
        <w:trPr>
          <w:cantSplit/>
          <w:trHeight w:hRule="exact" w:val="4641"/>
        </w:trPr>
        <w:tc>
          <w:tcPr>
            <w:tcW w:w="1803" w:type="dxa"/>
            <w:tcBorders>
              <w:right w:val="single" w:sz="12" w:space="0" w:color="auto"/>
            </w:tcBorders>
            <w:noWrap/>
            <w:vAlign w:val="center"/>
          </w:tcPr>
          <w:p w:rsidR="00F322AF" w:rsidRDefault="00B14052">
            <w:pPr>
              <w:spacing w:line="360" w:lineRule="auto"/>
              <w:jc w:val="center"/>
              <w:rPr>
                <w:rFonts w:ascii="宋体"/>
                <w:bCs/>
                <w:sz w:val="24"/>
              </w:rPr>
            </w:pPr>
            <w:r>
              <w:rPr>
                <w:rFonts w:ascii="宋体" w:hint="eastAsia"/>
                <w:bCs/>
                <w:sz w:val="24"/>
              </w:rPr>
              <w:t>投标价\供货（服务）期</w:t>
            </w:r>
          </w:p>
        </w:tc>
        <w:tc>
          <w:tcPr>
            <w:tcW w:w="6952" w:type="dxa"/>
            <w:tcBorders>
              <w:left w:val="single" w:sz="12" w:space="0" w:color="auto"/>
            </w:tcBorders>
            <w:noWrap/>
            <w:vAlign w:val="center"/>
          </w:tcPr>
          <w:p w:rsidR="00F322AF" w:rsidRDefault="00B14052">
            <w:pPr>
              <w:spacing w:line="360" w:lineRule="auto"/>
              <w:rPr>
                <w:rFonts w:ascii="宋体"/>
                <w:bCs/>
                <w:sz w:val="24"/>
              </w:rPr>
            </w:pPr>
            <w:r>
              <w:rPr>
                <w:rFonts w:ascii="宋体" w:hint="eastAsia"/>
                <w:bCs/>
                <w:sz w:val="24"/>
              </w:rPr>
              <w:t>投标价 （大写）：元</w:t>
            </w:r>
          </w:p>
          <w:p w:rsidR="00F322AF" w:rsidRDefault="00B14052">
            <w:pPr>
              <w:spacing w:line="360" w:lineRule="auto"/>
              <w:ind w:firstLineChars="450" w:firstLine="1080"/>
              <w:rPr>
                <w:rFonts w:ascii="宋体"/>
                <w:bCs/>
                <w:sz w:val="24"/>
              </w:rPr>
            </w:pPr>
            <w:r>
              <w:rPr>
                <w:rFonts w:ascii="宋体" w:hint="eastAsia"/>
                <w:bCs/>
                <w:sz w:val="24"/>
              </w:rPr>
              <w:t>(小写) ：元</w:t>
            </w:r>
          </w:p>
          <w:p w:rsidR="00F322AF" w:rsidRDefault="00B14052">
            <w:pPr>
              <w:spacing w:line="360" w:lineRule="auto"/>
              <w:rPr>
                <w:bCs/>
                <w:sz w:val="24"/>
              </w:rPr>
            </w:pPr>
            <w:r>
              <w:rPr>
                <w:rFonts w:ascii="宋体" w:hint="eastAsia"/>
                <w:bCs/>
                <w:sz w:val="24"/>
              </w:rPr>
              <w:t>供货（服务）期：</w:t>
            </w:r>
            <w:r>
              <w:rPr>
                <w:rFonts w:ascii="宋体" w:hint="eastAsia"/>
                <w:bCs/>
                <w:sz w:val="24"/>
                <w:u w:val="single"/>
              </w:rPr>
              <w:t xml:space="preserve"> 合同签订后，10日历天内完成精细化提升排查清单编制  </w:t>
            </w:r>
            <w:r>
              <w:rPr>
                <w:rFonts w:ascii="宋体" w:hint="eastAsia"/>
                <w:bCs/>
                <w:sz w:val="24"/>
              </w:rPr>
              <w:t>。</w:t>
            </w:r>
          </w:p>
        </w:tc>
      </w:tr>
    </w:tbl>
    <w:p w:rsidR="00F322AF" w:rsidRDefault="00F322AF">
      <w:pPr>
        <w:snapToGrid w:val="0"/>
        <w:spacing w:line="312" w:lineRule="auto"/>
        <w:ind w:leftChars="1400" w:left="2940" w:firstLineChars="300" w:firstLine="720"/>
        <w:rPr>
          <w:rFonts w:ascii="宋体"/>
          <w:bCs/>
          <w:sz w:val="24"/>
        </w:rPr>
      </w:pPr>
    </w:p>
    <w:p w:rsidR="00F322AF" w:rsidRDefault="00F322AF">
      <w:pPr>
        <w:snapToGrid w:val="0"/>
        <w:spacing w:line="312" w:lineRule="auto"/>
        <w:ind w:leftChars="1400" w:left="2940" w:firstLineChars="300" w:firstLine="720"/>
        <w:rPr>
          <w:rFonts w:ascii="宋体"/>
          <w:bCs/>
          <w:sz w:val="24"/>
        </w:rPr>
      </w:pPr>
    </w:p>
    <w:p w:rsidR="00F322AF" w:rsidRDefault="00B14052">
      <w:pPr>
        <w:rPr>
          <w:rFonts w:ascii="宋体"/>
          <w:bCs/>
          <w:sz w:val="24"/>
        </w:rPr>
      </w:pPr>
      <w:r>
        <w:rPr>
          <w:rFonts w:ascii="宋体" w:hint="eastAsia"/>
          <w:bCs/>
          <w:sz w:val="24"/>
        </w:rPr>
        <w:t>法定代表人（签字或盖章）：         投标人（盖单位章）：</w:t>
      </w:r>
    </w:p>
    <w:p w:rsidR="00F322AF" w:rsidRDefault="00B14052" w:rsidP="00B14052">
      <w:pPr>
        <w:snapToGrid w:val="0"/>
        <w:spacing w:beforeLines="100" w:afterLines="100" w:line="360" w:lineRule="auto"/>
        <w:jc w:val="center"/>
        <w:rPr>
          <w:rFonts w:cs="Arial"/>
          <w:bCs/>
          <w:sz w:val="30"/>
          <w:szCs w:val="30"/>
        </w:rPr>
        <w:sectPr w:rsidR="00F322AF">
          <w:footerReference w:type="default" r:id="rId18"/>
          <w:pgSz w:w="11906" w:h="16838"/>
          <w:pgMar w:top="1440" w:right="1800" w:bottom="1440" w:left="1800" w:header="851" w:footer="992" w:gutter="0"/>
          <w:cols w:space="720"/>
          <w:docGrid w:type="lines" w:linePitch="312"/>
        </w:sectPr>
      </w:pPr>
      <w:r>
        <w:rPr>
          <w:rFonts w:ascii="宋体" w:hint="eastAsia"/>
          <w:bCs/>
          <w:sz w:val="24"/>
        </w:rPr>
        <w:t xml:space="preserve">                                      日  期：年月日 </w:t>
      </w:r>
    </w:p>
    <w:p w:rsidR="00F322AF" w:rsidRDefault="00B14052">
      <w:pPr>
        <w:spacing w:line="360" w:lineRule="exact"/>
        <w:ind w:firstLineChars="147" w:firstLine="441"/>
        <w:rPr>
          <w:rFonts w:ascii="宋体" w:hAnsi="宋体"/>
          <w:bCs/>
          <w:sz w:val="30"/>
          <w:szCs w:val="30"/>
        </w:rPr>
      </w:pPr>
      <w:r>
        <w:rPr>
          <w:rFonts w:ascii="宋体" w:hAnsi="宋体" w:hint="eastAsia"/>
          <w:bCs/>
          <w:sz w:val="30"/>
          <w:szCs w:val="30"/>
        </w:rPr>
        <w:lastRenderedPageBreak/>
        <w:t>附件6</w:t>
      </w:r>
    </w:p>
    <w:p w:rsidR="00F322AF" w:rsidRDefault="00B14052">
      <w:pPr>
        <w:spacing w:line="360" w:lineRule="exact"/>
        <w:ind w:firstLineChars="147" w:firstLine="529"/>
        <w:jc w:val="center"/>
        <w:rPr>
          <w:rFonts w:ascii="宋体"/>
          <w:bCs/>
          <w:sz w:val="36"/>
          <w:szCs w:val="36"/>
        </w:rPr>
      </w:pPr>
      <w:r>
        <w:rPr>
          <w:rFonts w:ascii="宋体" w:hint="eastAsia"/>
          <w:bCs/>
          <w:sz w:val="36"/>
          <w:szCs w:val="36"/>
        </w:rPr>
        <w:t>投  标  函</w:t>
      </w:r>
    </w:p>
    <w:p w:rsidR="00F322AF" w:rsidRDefault="00F322AF">
      <w:pPr>
        <w:spacing w:line="440" w:lineRule="exact"/>
        <w:rPr>
          <w:rFonts w:ascii="宋体"/>
          <w:bCs/>
          <w:sz w:val="24"/>
        </w:rPr>
      </w:pPr>
    </w:p>
    <w:p w:rsidR="00F322AF" w:rsidRDefault="00B14052">
      <w:pPr>
        <w:spacing w:line="440" w:lineRule="exact"/>
        <w:rPr>
          <w:rFonts w:ascii="宋体"/>
          <w:bCs/>
          <w:sz w:val="24"/>
        </w:rPr>
      </w:pPr>
      <w:r>
        <w:rPr>
          <w:rFonts w:ascii="宋体" w:hint="eastAsia"/>
          <w:bCs/>
          <w:sz w:val="24"/>
        </w:rPr>
        <w:t>致：</w:t>
      </w:r>
      <w:r>
        <w:rPr>
          <w:rFonts w:ascii="宋体" w:hint="eastAsia"/>
          <w:bCs/>
          <w:sz w:val="24"/>
          <w:u w:val="single"/>
        </w:rPr>
        <w:t xml:space="preserve">       (采购人)       </w:t>
      </w:r>
    </w:p>
    <w:p w:rsidR="00F322AF" w:rsidRDefault="00B14052">
      <w:pPr>
        <w:spacing w:line="440" w:lineRule="exact"/>
        <w:ind w:firstLineChars="200" w:firstLine="480"/>
        <w:rPr>
          <w:rFonts w:ascii="宋体"/>
          <w:bCs/>
          <w:sz w:val="24"/>
        </w:rPr>
      </w:pPr>
      <w:r>
        <w:rPr>
          <w:rFonts w:ascii="宋体" w:hint="eastAsia"/>
          <w:bCs/>
          <w:sz w:val="24"/>
        </w:rPr>
        <w:t>1.我们决定参加贵单位组织的“</w:t>
      </w:r>
      <w:r>
        <w:rPr>
          <w:rFonts w:ascii="宋体" w:hint="eastAsia"/>
          <w:bCs/>
          <w:sz w:val="24"/>
          <w:u w:val="single"/>
        </w:rPr>
        <w:t xml:space="preserve"> （项目名称）    </w:t>
      </w:r>
      <w:r>
        <w:rPr>
          <w:rFonts w:ascii="宋体" w:hint="eastAsia"/>
          <w:bCs/>
          <w:sz w:val="24"/>
        </w:rPr>
        <w:t>（编号：）”的采购。我方授权 (姓名和职务)代表我方（投标人的名称）全权处理本项目投标的有关事宜。</w:t>
      </w:r>
    </w:p>
    <w:p w:rsidR="00F322AF" w:rsidRDefault="00B14052">
      <w:pPr>
        <w:spacing w:line="440" w:lineRule="exact"/>
        <w:ind w:firstLineChars="200" w:firstLine="480"/>
        <w:rPr>
          <w:rFonts w:ascii="宋体"/>
          <w:bCs/>
          <w:sz w:val="24"/>
          <w:u w:val="single"/>
        </w:rPr>
      </w:pPr>
      <w:r>
        <w:rPr>
          <w:rFonts w:ascii="宋体" w:hint="eastAsia"/>
          <w:bCs/>
          <w:sz w:val="24"/>
        </w:rPr>
        <w:t>2.我方愿意按照招标文件规定的各项要求，向采购人提供“ （项目编号）”项目的服务，并以报价：2022年市本级管养国省干线公路安全设施精细化提升排查评估项目固定总价为</w:t>
      </w:r>
      <w:r>
        <w:rPr>
          <w:rFonts w:ascii="宋体" w:hint="eastAsia"/>
          <w:bCs/>
          <w:sz w:val="24"/>
          <w:u w:val="single"/>
        </w:rPr>
        <w:t>人民币（大写）     元</w:t>
      </w:r>
      <w:r>
        <w:rPr>
          <w:rFonts w:ascii="宋体" w:hint="eastAsia"/>
          <w:bCs/>
          <w:sz w:val="24"/>
        </w:rPr>
        <w:t>；供货（服务）期 ：</w:t>
      </w:r>
      <w:r>
        <w:rPr>
          <w:rFonts w:ascii="宋体" w:hint="eastAsia"/>
          <w:bCs/>
          <w:sz w:val="24"/>
          <w:u w:val="single"/>
        </w:rPr>
        <w:t>合同签订后，10日历天内完成精细化提升排查清单编制 。</w:t>
      </w:r>
    </w:p>
    <w:p w:rsidR="00F322AF" w:rsidRDefault="00B14052">
      <w:pPr>
        <w:spacing w:line="440" w:lineRule="exact"/>
        <w:ind w:firstLineChars="200" w:firstLine="480"/>
        <w:rPr>
          <w:rFonts w:ascii="宋体"/>
          <w:bCs/>
          <w:sz w:val="24"/>
        </w:rPr>
      </w:pPr>
      <w:r>
        <w:rPr>
          <w:rFonts w:ascii="宋体" w:hint="eastAsia"/>
          <w:bCs/>
          <w:sz w:val="24"/>
        </w:rPr>
        <w:t>3.一旦我方成为合同签字人，我方将严格履行合同规定的责任和义务。</w:t>
      </w:r>
    </w:p>
    <w:p w:rsidR="00F322AF" w:rsidRDefault="00B14052">
      <w:pPr>
        <w:spacing w:line="440" w:lineRule="exact"/>
        <w:ind w:firstLineChars="200" w:firstLine="480"/>
        <w:rPr>
          <w:rFonts w:ascii="宋体"/>
          <w:bCs/>
          <w:sz w:val="24"/>
        </w:rPr>
      </w:pPr>
      <w:r>
        <w:rPr>
          <w:rFonts w:ascii="宋体" w:hint="eastAsia"/>
          <w:bCs/>
          <w:sz w:val="24"/>
        </w:rPr>
        <w:t>4.我方同意按照招标文件的要求，递交金额为人民币</w:t>
      </w:r>
      <w:r>
        <w:rPr>
          <w:rFonts w:ascii="宋体" w:hint="eastAsia"/>
          <w:bCs/>
          <w:sz w:val="24"/>
          <w:u w:val="single"/>
        </w:rPr>
        <w:t>/</w:t>
      </w:r>
      <w:r>
        <w:rPr>
          <w:rFonts w:ascii="宋体" w:hint="eastAsia"/>
          <w:bCs/>
          <w:sz w:val="24"/>
        </w:rPr>
        <w:t>（大写）的投标保证金。并且承诺，在投标有效期内如果我方撤回投标文件或成为合同签字人后拒绝签订合同，我方将放弃要求退还该保证金的权力。</w:t>
      </w:r>
    </w:p>
    <w:p w:rsidR="00F322AF" w:rsidRDefault="00B14052">
      <w:pPr>
        <w:spacing w:line="440" w:lineRule="exact"/>
        <w:ind w:firstLineChars="200" w:firstLine="480"/>
        <w:rPr>
          <w:rFonts w:ascii="宋体"/>
          <w:bCs/>
          <w:sz w:val="24"/>
        </w:rPr>
      </w:pPr>
      <w:r>
        <w:rPr>
          <w:rFonts w:ascii="宋体" w:hint="eastAsia"/>
          <w:bCs/>
          <w:sz w:val="24"/>
        </w:rPr>
        <w:t>5.若我方中标，愿意为本项目提交的纸质投标文件一式四份，其中正本一份、副本三份。</w:t>
      </w:r>
    </w:p>
    <w:p w:rsidR="00F322AF" w:rsidRDefault="00B14052">
      <w:pPr>
        <w:spacing w:line="440" w:lineRule="exact"/>
        <w:ind w:firstLineChars="200" w:firstLine="480"/>
        <w:rPr>
          <w:rFonts w:ascii="宋体"/>
          <w:bCs/>
          <w:sz w:val="24"/>
        </w:rPr>
      </w:pPr>
      <w:r>
        <w:rPr>
          <w:rFonts w:ascii="宋体" w:hint="eastAsia"/>
          <w:bCs/>
          <w:sz w:val="24"/>
        </w:rPr>
        <w:t>6.我方愿意提供可能另外要求的、与采购投标有关的文件资料，并保证我方已提供和将要提供的文件是真实的、准确的。</w:t>
      </w:r>
    </w:p>
    <w:p w:rsidR="00F322AF" w:rsidRDefault="00B14052">
      <w:pPr>
        <w:spacing w:line="440" w:lineRule="exact"/>
        <w:ind w:firstLineChars="200" w:firstLine="480"/>
        <w:rPr>
          <w:rFonts w:ascii="宋体"/>
          <w:bCs/>
          <w:sz w:val="24"/>
        </w:rPr>
      </w:pPr>
      <w:r>
        <w:rPr>
          <w:rFonts w:ascii="宋体" w:hint="eastAsia"/>
          <w:bCs/>
          <w:sz w:val="24"/>
        </w:rPr>
        <w:t>7、我单位提供如下通讯地址：电子邮箱（地址），确认本项目相关法律文书均通过提供的以上地址送达，相关文书只要发送至以上电子邮箱（地址）即视为送达，投标人愿意承担一切法律后果。</w:t>
      </w:r>
    </w:p>
    <w:p w:rsidR="00F322AF" w:rsidRDefault="00B14052">
      <w:pPr>
        <w:spacing w:line="440" w:lineRule="exact"/>
        <w:rPr>
          <w:rFonts w:ascii="宋体"/>
          <w:bCs/>
          <w:sz w:val="24"/>
        </w:rPr>
      </w:pPr>
      <w:r>
        <w:rPr>
          <w:rFonts w:ascii="宋体" w:hint="eastAsia"/>
          <w:bCs/>
          <w:sz w:val="24"/>
        </w:rPr>
        <w:t> </w:t>
      </w:r>
    </w:p>
    <w:p w:rsidR="00F322AF" w:rsidRDefault="00B14052">
      <w:pPr>
        <w:spacing w:line="440" w:lineRule="exact"/>
        <w:jc w:val="right"/>
        <w:rPr>
          <w:rFonts w:ascii="宋体"/>
          <w:bCs/>
          <w:sz w:val="24"/>
        </w:rPr>
      </w:pPr>
      <w:r>
        <w:rPr>
          <w:rFonts w:ascii="宋体" w:hint="eastAsia"/>
          <w:bCs/>
          <w:sz w:val="24"/>
        </w:rPr>
        <w:t>投标人名称：（盖单位章）</w:t>
      </w:r>
    </w:p>
    <w:p w:rsidR="00F322AF" w:rsidRDefault="00F322AF">
      <w:pPr>
        <w:spacing w:line="440" w:lineRule="exact"/>
        <w:jc w:val="right"/>
        <w:rPr>
          <w:rFonts w:ascii="宋体"/>
          <w:bCs/>
          <w:sz w:val="24"/>
        </w:rPr>
      </w:pPr>
    </w:p>
    <w:p w:rsidR="00F322AF" w:rsidRDefault="00B14052">
      <w:pPr>
        <w:spacing w:line="440" w:lineRule="exact"/>
        <w:jc w:val="right"/>
        <w:rPr>
          <w:rFonts w:ascii="宋体"/>
          <w:bCs/>
          <w:sz w:val="24"/>
        </w:rPr>
      </w:pPr>
      <w:r>
        <w:rPr>
          <w:rFonts w:ascii="宋体" w:hint="eastAsia"/>
          <w:bCs/>
          <w:sz w:val="24"/>
        </w:rPr>
        <w:t>投标人法定代表人：（签字或盖章）</w:t>
      </w:r>
    </w:p>
    <w:p w:rsidR="00F322AF" w:rsidRDefault="00B14052">
      <w:pPr>
        <w:spacing w:line="440" w:lineRule="exact"/>
        <w:ind w:firstLineChars="1050" w:firstLine="2520"/>
        <w:rPr>
          <w:rFonts w:ascii="宋体"/>
          <w:bCs/>
          <w:sz w:val="24"/>
        </w:rPr>
      </w:pPr>
      <w:r>
        <w:rPr>
          <w:rFonts w:ascii="宋体" w:hint="eastAsia"/>
          <w:bCs/>
          <w:sz w:val="24"/>
        </w:rPr>
        <w:t>日    期：</w:t>
      </w:r>
    </w:p>
    <w:p w:rsidR="00F322AF" w:rsidRDefault="00B14052">
      <w:pPr>
        <w:spacing w:line="440" w:lineRule="exact"/>
        <w:ind w:firstLineChars="1050" w:firstLine="2520"/>
        <w:rPr>
          <w:rFonts w:ascii="宋体"/>
          <w:bCs/>
          <w:sz w:val="24"/>
        </w:rPr>
      </w:pPr>
      <w:r>
        <w:rPr>
          <w:rFonts w:ascii="宋体" w:hint="eastAsia"/>
          <w:bCs/>
          <w:sz w:val="24"/>
        </w:rPr>
        <w:t>通讯地址：</w:t>
      </w:r>
    </w:p>
    <w:p w:rsidR="00F322AF" w:rsidRDefault="00B14052">
      <w:pPr>
        <w:spacing w:line="440" w:lineRule="exact"/>
        <w:ind w:firstLineChars="1050" w:firstLine="2520"/>
        <w:rPr>
          <w:rFonts w:ascii="宋体"/>
          <w:bCs/>
          <w:sz w:val="24"/>
        </w:rPr>
      </w:pPr>
      <w:r>
        <w:rPr>
          <w:rFonts w:ascii="宋体" w:hint="eastAsia"/>
          <w:bCs/>
          <w:sz w:val="24"/>
        </w:rPr>
        <w:t>电    话：</w:t>
      </w:r>
    </w:p>
    <w:p w:rsidR="00F322AF" w:rsidRDefault="00B14052">
      <w:pPr>
        <w:ind w:rightChars="-85" w:right="-178" w:firstLineChars="1050" w:firstLine="2520"/>
        <w:rPr>
          <w:rFonts w:ascii="宋体"/>
          <w:bCs/>
          <w:sz w:val="24"/>
          <w:u w:val="single"/>
        </w:rPr>
      </w:pPr>
      <w:r>
        <w:rPr>
          <w:rFonts w:ascii="宋体" w:hint="eastAsia"/>
          <w:bCs/>
          <w:sz w:val="24"/>
        </w:rPr>
        <w:t>传    真：</w:t>
      </w:r>
    </w:p>
    <w:p w:rsidR="00F322AF" w:rsidRDefault="00B14052">
      <w:pPr>
        <w:rPr>
          <w:bCs/>
          <w:sz w:val="32"/>
          <w:szCs w:val="32"/>
        </w:rPr>
      </w:pPr>
      <w:bookmarkStart w:id="106" w:name="_Toc449028957"/>
      <w:bookmarkEnd w:id="87"/>
      <w:r>
        <w:rPr>
          <w:rFonts w:ascii="宋体" w:hAnsi="宋体" w:hint="eastAsia"/>
          <w:bCs/>
          <w:sz w:val="30"/>
          <w:szCs w:val="30"/>
        </w:rPr>
        <w:t>附件7</w:t>
      </w:r>
      <w:r>
        <w:rPr>
          <w:rFonts w:ascii="宋体" w:hint="eastAsia"/>
          <w:bCs/>
          <w:szCs w:val="21"/>
        </w:rPr>
        <w:t>投标人认为需要提供的其他材料（如有）。</w:t>
      </w:r>
    </w:p>
    <w:p w:rsidR="00F322AF" w:rsidRDefault="00B14052">
      <w:pPr>
        <w:rPr>
          <w:bCs/>
          <w:sz w:val="32"/>
          <w:szCs w:val="32"/>
        </w:rPr>
      </w:pPr>
      <w:r>
        <w:rPr>
          <w:rFonts w:hint="eastAsia"/>
          <w:bCs/>
          <w:sz w:val="32"/>
          <w:szCs w:val="32"/>
        </w:rPr>
        <w:lastRenderedPageBreak/>
        <w:t>附件</w:t>
      </w:r>
      <w:r>
        <w:rPr>
          <w:rFonts w:hint="eastAsia"/>
          <w:bCs/>
          <w:sz w:val="32"/>
          <w:szCs w:val="32"/>
        </w:rPr>
        <w:t>1</w:t>
      </w:r>
    </w:p>
    <w:p w:rsidR="00F322AF" w:rsidRDefault="00F322AF">
      <w:pPr>
        <w:rPr>
          <w:bCs/>
        </w:rPr>
      </w:pPr>
    </w:p>
    <w:p w:rsidR="00F322AF" w:rsidRDefault="00B14052">
      <w:pPr>
        <w:jc w:val="center"/>
        <w:rPr>
          <w:rFonts w:ascii="黑体" w:eastAsia="黑体" w:hAnsi="黑体"/>
          <w:bCs/>
          <w:sz w:val="36"/>
          <w:szCs w:val="36"/>
        </w:rPr>
      </w:pPr>
      <w:r>
        <w:rPr>
          <w:rFonts w:ascii="黑体" w:eastAsia="黑体" w:hAnsi="黑体"/>
          <w:bCs/>
          <w:sz w:val="36"/>
          <w:szCs w:val="36"/>
        </w:rPr>
        <w:t>关于联合惩戒失信行为加强信用查询管理的</w:t>
      </w:r>
      <w:r>
        <w:rPr>
          <w:rFonts w:ascii="黑体" w:eastAsia="黑体" w:hAnsi="黑体" w:hint="eastAsia"/>
          <w:bCs/>
          <w:sz w:val="36"/>
          <w:szCs w:val="36"/>
        </w:rPr>
        <w:t>通知</w:t>
      </w:r>
    </w:p>
    <w:p w:rsidR="00F322AF" w:rsidRDefault="00B14052">
      <w:pPr>
        <w:ind w:firstLineChars="200" w:firstLine="420"/>
        <w:rPr>
          <w:rFonts w:ascii="宋体" w:hAnsi="宋体"/>
          <w:bCs/>
          <w:szCs w:val="21"/>
        </w:rPr>
      </w:pPr>
      <w:r>
        <w:rPr>
          <w:rFonts w:ascii="宋体" w:hAnsi="宋体" w:hint="eastAsia"/>
          <w:bCs/>
          <w:szCs w:val="21"/>
        </w:rPr>
        <w:t>一、失信行为联合惩戒的范围和查询渠道</w:t>
      </w:r>
    </w:p>
    <w:p w:rsidR="00F322AF" w:rsidRDefault="00B14052">
      <w:pPr>
        <w:ind w:firstLineChars="200" w:firstLine="420"/>
        <w:rPr>
          <w:rFonts w:ascii="宋体" w:hAnsi="宋体"/>
          <w:bCs/>
          <w:szCs w:val="21"/>
        </w:rPr>
      </w:pPr>
      <w:r>
        <w:rPr>
          <w:rFonts w:ascii="宋体" w:hAnsi="宋体" w:hint="eastAsia"/>
          <w:bCs/>
          <w:szCs w:val="21"/>
        </w:rPr>
        <w:t>在我市公共资源交易活动中对存在下列失信行为的投标人、法定代表人及其项目负责人实施联合惩戒，禁止参与我市公共资源交易活动。</w:t>
      </w:r>
    </w:p>
    <w:p w:rsidR="00F322AF" w:rsidRDefault="00B14052">
      <w:pPr>
        <w:ind w:firstLineChars="200" w:firstLine="420"/>
        <w:rPr>
          <w:rFonts w:ascii="宋体" w:hAnsi="宋体"/>
          <w:bCs/>
          <w:szCs w:val="21"/>
        </w:rPr>
      </w:pPr>
      <w:r>
        <w:rPr>
          <w:rFonts w:ascii="宋体" w:hAnsi="宋体" w:hint="eastAsia"/>
          <w:bCs/>
          <w:szCs w:val="21"/>
        </w:rPr>
        <w:t>（一）工程建设项目</w:t>
      </w:r>
    </w:p>
    <w:p w:rsidR="00F322AF" w:rsidRDefault="00B14052">
      <w:pPr>
        <w:ind w:firstLineChars="200" w:firstLine="420"/>
        <w:rPr>
          <w:rFonts w:ascii="宋体" w:hAnsi="宋体"/>
          <w:bCs/>
          <w:szCs w:val="21"/>
        </w:rPr>
      </w:pPr>
      <w:r>
        <w:rPr>
          <w:rFonts w:ascii="宋体" w:hAnsi="宋体" w:hint="eastAsia"/>
          <w:bCs/>
          <w:szCs w:val="21"/>
        </w:rPr>
        <w:t>1、“信用中国”网站（www.creditchina.gov.cn）查询以下失信行为：</w:t>
      </w:r>
    </w:p>
    <w:p w:rsidR="00F322AF" w:rsidRDefault="00B14052">
      <w:pPr>
        <w:ind w:firstLineChars="200" w:firstLine="420"/>
        <w:rPr>
          <w:rFonts w:ascii="宋体" w:hAnsi="宋体"/>
          <w:bCs/>
          <w:szCs w:val="21"/>
        </w:rPr>
      </w:pPr>
      <w:r>
        <w:rPr>
          <w:rFonts w:ascii="宋体" w:hAnsi="宋体" w:hint="eastAsia"/>
          <w:bCs/>
          <w:szCs w:val="21"/>
        </w:rPr>
        <w:t>①投标人被人民法院列入失信被执行人的；</w:t>
      </w:r>
    </w:p>
    <w:p w:rsidR="00F322AF" w:rsidRDefault="00B14052">
      <w:pPr>
        <w:ind w:firstLineChars="200" w:firstLine="420"/>
        <w:rPr>
          <w:rFonts w:ascii="宋体" w:hAnsi="宋体"/>
          <w:bCs/>
          <w:szCs w:val="21"/>
        </w:rPr>
      </w:pPr>
      <w:r>
        <w:rPr>
          <w:rFonts w:ascii="宋体" w:hAnsi="宋体" w:hint="eastAsia"/>
          <w:bCs/>
          <w:szCs w:val="21"/>
        </w:rPr>
        <w:t>②投标人被税务部门列入重大税收违法案件当事人的；</w:t>
      </w:r>
    </w:p>
    <w:p w:rsidR="00F322AF" w:rsidRDefault="00B14052">
      <w:pPr>
        <w:ind w:firstLineChars="200" w:firstLine="420"/>
        <w:rPr>
          <w:rFonts w:ascii="宋体" w:hAnsi="宋体"/>
          <w:bCs/>
          <w:szCs w:val="21"/>
        </w:rPr>
      </w:pPr>
      <w:r>
        <w:rPr>
          <w:rFonts w:ascii="宋体" w:hAnsi="宋体" w:hint="eastAsia"/>
          <w:bCs/>
          <w:szCs w:val="21"/>
        </w:rPr>
        <w:t>③投标人被人力资源社会保障行政部门列入拖欠农民工工资“黑名单”的；</w:t>
      </w:r>
    </w:p>
    <w:p w:rsidR="00F322AF" w:rsidRDefault="00B14052">
      <w:pPr>
        <w:ind w:firstLineChars="200" w:firstLine="420"/>
        <w:rPr>
          <w:rFonts w:ascii="宋体" w:hAnsi="宋体"/>
          <w:bCs/>
          <w:szCs w:val="21"/>
        </w:rPr>
      </w:pPr>
      <w:r>
        <w:rPr>
          <w:rFonts w:ascii="宋体" w:hAnsi="宋体" w:hint="eastAsia"/>
          <w:bCs/>
          <w:szCs w:val="21"/>
        </w:rPr>
        <w:t>④在“信用中国”网站上披露的仍在公示期的严重失信行为的。</w:t>
      </w:r>
    </w:p>
    <w:p w:rsidR="00F322AF" w:rsidRDefault="00B14052">
      <w:pPr>
        <w:ind w:firstLineChars="200" w:firstLine="420"/>
        <w:rPr>
          <w:rFonts w:ascii="宋体" w:hAnsi="宋体"/>
          <w:bCs/>
          <w:szCs w:val="21"/>
        </w:rPr>
      </w:pPr>
      <w:r>
        <w:rPr>
          <w:rFonts w:ascii="宋体" w:hAnsi="宋体" w:hint="eastAsia"/>
          <w:bCs/>
          <w:szCs w:val="21"/>
        </w:rPr>
        <w:t>2、国家企业信用信息公示系统网站（www.gsxt.gov.cn）查询以下失信行为：</w:t>
      </w:r>
    </w:p>
    <w:p w:rsidR="00F322AF" w:rsidRDefault="00B14052">
      <w:pPr>
        <w:ind w:firstLineChars="200" w:firstLine="420"/>
        <w:rPr>
          <w:rFonts w:ascii="宋体" w:hAnsi="宋体"/>
          <w:bCs/>
          <w:szCs w:val="21"/>
        </w:rPr>
      </w:pPr>
      <w:r>
        <w:rPr>
          <w:rFonts w:ascii="宋体" w:hAnsi="宋体" w:hint="eastAsia"/>
          <w:bCs/>
          <w:szCs w:val="21"/>
        </w:rPr>
        <w:t>①被市场监督管理部门列入经营异常名录或者严重违法企业名单的。</w:t>
      </w:r>
    </w:p>
    <w:p w:rsidR="00F322AF" w:rsidRDefault="00B14052">
      <w:pPr>
        <w:ind w:firstLineChars="200" w:firstLine="420"/>
        <w:rPr>
          <w:rFonts w:ascii="宋体" w:hAnsi="宋体"/>
          <w:bCs/>
          <w:szCs w:val="21"/>
        </w:rPr>
      </w:pPr>
      <w:r>
        <w:rPr>
          <w:rFonts w:ascii="宋体" w:hAnsi="宋体" w:hint="eastAsia"/>
          <w:bCs/>
          <w:szCs w:val="21"/>
        </w:rPr>
        <w:t>3、滁州市交通运输局网（http://jtj.chuzhou.gov.cn/）查询以下失信行为：</w:t>
      </w:r>
    </w:p>
    <w:p w:rsidR="00F322AF" w:rsidRDefault="00B14052">
      <w:pPr>
        <w:ind w:firstLineChars="200" w:firstLine="420"/>
        <w:rPr>
          <w:rFonts w:ascii="宋体" w:hAnsi="宋体"/>
          <w:bCs/>
          <w:szCs w:val="21"/>
        </w:rPr>
      </w:pPr>
      <w:r>
        <w:rPr>
          <w:rFonts w:ascii="宋体" w:hAnsi="宋体" w:hint="eastAsia"/>
          <w:bCs/>
          <w:szCs w:val="21"/>
        </w:rPr>
        <w:t>①被滁州市县两级公管部门取消在一定期限内的投标资格且在取消期限内的；</w:t>
      </w:r>
    </w:p>
    <w:p w:rsidR="00F322AF" w:rsidRDefault="00B14052">
      <w:pPr>
        <w:ind w:firstLineChars="200" w:firstLine="420"/>
        <w:rPr>
          <w:rFonts w:ascii="宋体" w:hAnsi="宋体"/>
          <w:bCs/>
          <w:szCs w:val="21"/>
        </w:rPr>
      </w:pPr>
      <w:r>
        <w:rPr>
          <w:rFonts w:ascii="宋体" w:hAnsi="宋体" w:hint="eastAsia"/>
          <w:bCs/>
          <w:szCs w:val="21"/>
        </w:rPr>
        <w:t>②被滁州市县两级公管部门记入不良行为记录或者信用信息记录，且在披露期内的。</w:t>
      </w:r>
    </w:p>
    <w:p w:rsidR="00F322AF" w:rsidRDefault="00B14052">
      <w:pPr>
        <w:ind w:firstLineChars="200" w:firstLine="420"/>
        <w:rPr>
          <w:rFonts w:ascii="宋体" w:hAnsi="宋体"/>
          <w:bCs/>
          <w:szCs w:val="21"/>
        </w:rPr>
      </w:pPr>
      <w:r>
        <w:rPr>
          <w:rFonts w:ascii="宋体" w:hAnsi="宋体" w:hint="eastAsia"/>
          <w:bCs/>
          <w:szCs w:val="21"/>
        </w:rPr>
        <w:t>4、由竞争主体进行承诺，不进行现场网上信用查询的失信行为：</w:t>
      </w:r>
    </w:p>
    <w:p w:rsidR="00F322AF" w:rsidRDefault="00B14052">
      <w:pPr>
        <w:ind w:firstLineChars="200" w:firstLine="420"/>
        <w:rPr>
          <w:rFonts w:ascii="宋体" w:hAnsi="宋体"/>
          <w:bCs/>
          <w:szCs w:val="21"/>
        </w:rPr>
      </w:pPr>
      <w:r>
        <w:rPr>
          <w:rFonts w:ascii="宋体" w:hAnsi="宋体" w:hint="eastAsia"/>
          <w:bCs/>
          <w:szCs w:val="21"/>
        </w:rPr>
        <w:t>①近三年列入行贿犯罪档案的单位和个人；</w:t>
      </w:r>
    </w:p>
    <w:p w:rsidR="00F322AF" w:rsidRDefault="00B14052">
      <w:pPr>
        <w:ind w:firstLineChars="200" w:firstLine="420"/>
        <w:rPr>
          <w:rFonts w:ascii="宋体" w:hAnsi="宋体"/>
          <w:bCs/>
          <w:szCs w:val="21"/>
        </w:rPr>
      </w:pPr>
      <w:r>
        <w:rPr>
          <w:rFonts w:ascii="宋体" w:hAnsi="宋体" w:hint="eastAsia"/>
          <w:bCs/>
          <w:szCs w:val="21"/>
        </w:rPr>
        <w:t>②被滁州市县两级各行业主管部门取消在一定期限内的投标资格且在取消期限内的；</w:t>
      </w:r>
    </w:p>
    <w:p w:rsidR="00F322AF" w:rsidRDefault="00B14052">
      <w:pPr>
        <w:ind w:firstLineChars="200" w:firstLine="420"/>
        <w:rPr>
          <w:rFonts w:ascii="宋体" w:hAnsi="宋体"/>
          <w:bCs/>
          <w:szCs w:val="21"/>
        </w:rPr>
      </w:pPr>
      <w:r>
        <w:rPr>
          <w:rFonts w:ascii="宋体" w:hAnsi="宋体" w:hint="eastAsia"/>
          <w:bCs/>
          <w:szCs w:val="21"/>
        </w:rPr>
        <w:t>③因拖欠农民工工资被县级及以上有关行政主管部门限制投标资格且在限制期限内的。</w:t>
      </w:r>
    </w:p>
    <w:p w:rsidR="00F322AF" w:rsidRDefault="00B14052">
      <w:pPr>
        <w:ind w:firstLineChars="200" w:firstLine="420"/>
        <w:rPr>
          <w:rFonts w:ascii="宋体" w:hAnsi="宋体"/>
          <w:bCs/>
          <w:szCs w:val="21"/>
        </w:rPr>
      </w:pPr>
      <w:r>
        <w:rPr>
          <w:rFonts w:ascii="宋体" w:hAnsi="宋体" w:hint="eastAsia"/>
          <w:bCs/>
          <w:szCs w:val="21"/>
        </w:rPr>
        <w:t>（二）政府采购项目</w:t>
      </w:r>
    </w:p>
    <w:p w:rsidR="00F322AF" w:rsidRDefault="00B14052">
      <w:pPr>
        <w:ind w:firstLineChars="200" w:firstLine="420"/>
        <w:rPr>
          <w:rFonts w:ascii="宋体" w:hAnsi="宋体"/>
          <w:bCs/>
          <w:szCs w:val="21"/>
        </w:rPr>
      </w:pPr>
      <w:r>
        <w:rPr>
          <w:rFonts w:ascii="宋体" w:hAnsi="宋体" w:hint="eastAsia"/>
          <w:bCs/>
          <w:szCs w:val="21"/>
        </w:rPr>
        <w:t>1、“信用中国”网站（www.creditchina.gov.cn）查询以下失信行为：</w:t>
      </w:r>
    </w:p>
    <w:p w:rsidR="00F322AF" w:rsidRDefault="00B14052">
      <w:pPr>
        <w:ind w:firstLineChars="200" w:firstLine="420"/>
        <w:rPr>
          <w:rFonts w:ascii="宋体" w:hAnsi="宋体"/>
          <w:bCs/>
          <w:szCs w:val="21"/>
        </w:rPr>
      </w:pPr>
      <w:r>
        <w:rPr>
          <w:rFonts w:ascii="宋体" w:hAnsi="宋体" w:hint="eastAsia"/>
          <w:bCs/>
          <w:szCs w:val="21"/>
        </w:rPr>
        <w:t>①投标人被人民法院列入失信被执行人的；</w:t>
      </w:r>
    </w:p>
    <w:p w:rsidR="00F322AF" w:rsidRDefault="00B14052">
      <w:pPr>
        <w:ind w:firstLineChars="200" w:firstLine="420"/>
        <w:rPr>
          <w:rFonts w:ascii="宋体" w:hAnsi="宋体"/>
          <w:bCs/>
          <w:szCs w:val="21"/>
        </w:rPr>
      </w:pPr>
      <w:r>
        <w:rPr>
          <w:rFonts w:ascii="宋体" w:hAnsi="宋体" w:hint="eastAsia"/>
          <w:bCs/>
          <w:szCs w:val="21"/>
        </w:rPr>
        <w:t>②投标人被税务部门列入重大税收违法案件当事人的；</w:t>
      </w:r>
    </w:p>
    <w:p w:rsidR="00F322AF" w:rsidRDefault="00B14052">
      <w:pPr>
        <w:ind w:firstLineChars="200" w:firstLine="420"/>
        <w:rPr>
          <w:rFonts w:ascii="宋体" w:hAnsi="宋体"/>
          <w:bCs/>
          <w:szCs w:val="21"/>
        </w:rPr>
      </w:pPr>
      <w:r>
        <w:rPr>
          <w:rFonts w:ascii="宋体" w:hAnsi="宋体" w:hint="eastAsia"/>
          <w:bCs/>
          <w:szCs w:val="21"/>
        </w:rPr>
        <w:t>③在“信用中国”网站上披露的仍在公示期的严重失信行为的。</w:t>
      </w:r>
    </w:p>
    <w:p w:rsidR="00F322AF" w:rsidRDefault="00B14052">
      <w:pPr>
        <w:ind w:firstLineChars="200" w:firstLine="420"/>
        <w:rPr>
          <w:rFonts w:ascii="宋体" w:hAnsi="宋体"/>
          <w:bCs/>
          <w:szCs w:val="21"/>
        </w:rPr>
      </w:pPr>
      <w:r>
        <w:rPr>
          <w:rFonts w:ascii="宋体" w:hAnsi="宋体" w:hint="eastAsia"/>
          <w:bCs/>
          <w:szCs w:val="21"/>
        </w:rPr>
        <w:t>2、国家企业信用信息公示系统网站（www.gsxt.gov.cn）查询以下失信行为：</w:t>
      </w:r>
    </w:p>
    <w:p w:rsidR="00F322AF" w:rsidRDefault="00B14052">
      <w:pPr>
        <w:ind w:firstLineChars="200" w:firstLine="420"/>
        <w:rPr>
          <w:rFonts w:ascii="宋体" w:hAnsi="宋体"/>
          <w:bCs/>
          <w:szCs w:val="21"/>
        </w:rPr>
      </w:pPr>
      <w:r>
        <w:rPr>
          <w:rFonts w:ascii="宋体" w:hAnsi="宋体" w:hint="eastAsia"/>
          <w:bCs/>
          <w:szCs w:val="21"/>
        </w:rPr>
        <w:t>①被市场监督管理部门列入经营异常名录或者严重违法企业名单的。</w:t>
      </w:r>
    </w:p>
    <w:p w:rsidR="00F322AF" w:rsidRDefault="00B14052">
      <w:pPr>
        <w:ind w:firstLineChars="200" w:firstLine="420"/>
        <w:rPr>
          <w:rFonts w:ascii="宋体" w:hAnsi="宋体"/>
          <w:bCs/>
          <w:szCs w:val="21"/>
        </w:rPr>
      </w:pPr>
      <w:r>
        <w:rPr>
          <w:rFonts w:ascii="宋体" w:hAnsi="宋体" w:hint="eastAsia"/>
          <w:bCs/>
          <w:szCs w:val="21"/>
        </w:rPr>
        <w:t>3、中国政府采购网站（www.ccgp.gov.cn）查询以下失信行为：</w:t>
      </w:r>
    </w:p>
    <w:p w:rsidR="00F322AF" w:rsidRDefault="00B14052">
      <w:pPr>
        <w:ind w:firstLineChars="200" w:firstLine="420"/>
        <w:rPr>
          <w:rFonts w:ascii="宋体" w:hAnsi="宋体"/>
          <w:bCs/>
          <w:szCs w:val="21"/>
        </w:rPr>
      </w:pPr>
      <w:r>
        <w:rPr>
          <w:rFonts w:ascii="宋体" w:hAnsi="宋体" w:hint="eastAsia"/>
          <w:bCs/>
          <w:szCs w:val="21"/>
        </w:rPr>
        <w:t>①政府采购严重违法失信行为</w:t>
      </w:r>
    </w:p>
    <w:p w:rsidR="00F322AF" w:rsidRDefault="00B14052">
      <w:pPr>
        <w:ind w:firstLineChars="200" w:firstLine="420"/>
        <w:rPr>
          <w:rFonts w:ascii="宋体" w:hAnsi="宋体"/>
          <w:bCs/>
          <w:szCs w:val="21"/>
        </w:rPr>
      </w:pPr>
      <w:r>
        <w:rPr>
          <w:rFonts w:ascii="宋体" w:hAnsi="宋体" w:hint="eastAsia"/>
          <w:bCs/>
          <w:szCs w:val="21"/>
        </w:rPr>
        <w:t>4、滁州市交通运输局网（http://jtj.chuzhou.gov.cn/）查询以下失信行为：</w:t>
      </w:r>
    </w:p>
    <w:p w:rsidR="00F322AF" w:rsidRDefault="00B14052">
      <w:pPr>
        <w:ind w:firstLineChars="200" w:firstLine="420"/>
        <w:rPr>
          <w:rFonts w:ascii="宋体" w:hAnsi="宋体"/>
          <w:bCs/>
          <w:szCs w:val="21"/>
        </w:rPr>
      </w:pPr>
      <w:r>
        <w:rPr>
          <w:rFonts w:ascii="宋体" w:hAnsi="宋体" w:hint="eastAsia"/>
          <w:bCs/>
          <w:szCs w:val="21"/>
        </w:rPr>
        <w:t>①被滁州市县两级公管部门取消在一定期限内的投标资格且在取消期限内的；</w:t>
      </w:r>
    </w:p>
    <w:p w:rsidR="00F322AF" w:rsidRDefault="00B14052">
      <w:pPr>
        <w:ind w:firstLineChars="200" w:firstLine="420"/>
        <w:rPr>
          <w:rFonts w:ascii="宋体" w:hAnsi="宋体"/>
          <w:bCs/>
          <w:szCs w:val="21"/>
        </w:rPr>
      </w:pPr>
      <w:r>
        <w:rPr>
          <w:rFonts w:ascii="宋体" w:hAnsi="宋体" w:hint="eastAsia"/>
          <w:bCs/>
          <w:szCs w:val="21"/>
        </w:rPr>
        <w:t>②被滁州市县两级公管部门记入不良行为记录或者信用信息记录，且在披露期内的。</w:t>
      </w:r>
    </w:p>
    <w:p w:rsidR="00F322AF" w:rsidRDefault="00B14052">
      <w:pPr>
        <w:ind w:firstLineChars="200" w:firstLine="420"/>
        <w:rPr>
          <w:rFonts w:ascii="宋体" w:hAnsi="宋体"/>
          <w:bCs/>
          <w:szCs w:val="21"/>
        </w:rPr>
      </w:pPr>
      <w:r>
        <w:rPr>
          <w:rFonts w:ascii="宋体" w:hAnsi="宋体" w:hint="eastAsia"/>
          <w:bCs/>
          <w:szCs w:val="21"/>
        </w:rPr>
        <w:t>5、由竞争主体进行承诺，不进行现场网上信用查询的失信行为：</w:t>
      </w:r>
    </w:p>
    <w:p w:rsidR="00F322AF" w:rsidRDefault="00B14052">
      <w:pPr>
        <w:ind w:firstLineChars="200" w:firstLine="420"/>
        <w:rPr>
          <w:rFonts w:ascii="宋体" w:hAnsi="宋体"/>
          <w:bCs/>
          <w:szCs w:val="21"/>
        </w:rPr>
      </w:pPr>
      <w:r>
        <w:rPr>
          <w:rFonts w:ascii="宋体" w:hAnsi="宋体" w:hint="eastAsia"/>
          <w:bCs/>
          <w:szCs w:val="21"/>
        </w:rPr>
        <w:t>①近三年列入行贿犯罪档案的单位和个人；</w:t>
      </w:r>
    </w:p>
    <w:p w:rsidR="00F322AF" w:rsidRDefault="00B14052">
      <w:pPr>
        <w:ind w:firstLineChars="200" w:firstLine="420"/>
        <w:rPr>
          <w:rFonts w:ascii="宋体" w:hAnsi="宋体"/>
          <w:bCs/>
          <w:szCs w:val="21"/>
        </w:rPr>
      </w:pPr>
      <w:r>
        <w:rPr>
          <w:rFonts w:ascii="宋体" w:hAnsi="宋体" w:hint="eastAsia"/>
          <w:bCs/>
          <w:szCs w:val="21"/>
        </w:rPr>
        <w:t>②被滁州市县两级各行业主管部门取消在一定期限内的投标资格且在取消期限内的。</w:t>
      </w:r>
    </w:p>
    <w:p w:rsidR="00F322AF" w:rsidRDefault="00B14052">
      <w:pPr>
        <w:ind w:firstLineChars="200" w:firstLine="420"/>
        <w:rPr>
          <w:rFonts w:ascii="宋体" w:hAnsi="宋体"/>
          <w:bCs/>
          <w:szCs w:val="21"/>
        </w:rPr>
      </w:pPr>
      <w:r>
        <w:rPr>
          <w:rFonts w:ascii="宋体" w:hAnsi="宋体" w:hint="eastAsia"/>
          <w:bCs/>
          <w:szCs w:val="21"/>
        </w:rPr>
        <w:t>二、在开评标活动中的查询程序</w:t>
      </w:r>
    </w:p>
    <w:p w:rsidR="00F322AF" w:rsidRDefault="00B14052">
      <w:pPr>
        <w:ind w:firstLineChars="200" w:firstLine="420"/>
        <w:rPr>
          <w:rFonts w:ascii="宋体" w:hAnsi="宋体"/>
          <w:bCs/>
          <w:szCs w:val="21"/>
        </w:rPr>
      </w:pPr>
      <w:r>
        <w:rPr>
          <w:rFonts w:ascii="宋体" w:hAnsi="宋体" w:hint="eastAsia"/>
          <w:bCs/>
          <w:szCs w:val="21"/>
        </w:rPr>
        <w:t>1、实行有限数量制资格审查的项目，由项目单位（代理机构）对入围的投标人、法定代表人及其项目负责人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rsidR="00F322AF" w:rsidRDefault="00B14052">
      <w:pPr>
        <w:ind w:firstLineChars="200" w:firstLine="420"/>
        <w:rPr>
          <w:rFonts w:ascii="宋体" w:hAnsi="宋体"/>
          <w:bCs/>
          <w:szCs w:val="21"/>
        </w:rPr>
      </w:pPr>
      <w:r>
        <w:rPr>
          <w:rFonts w:ascii="宋体" w:hAnsi="宋体" w:hint="eastAsia"/>
          <w:bCs/>
          <w:szCs w:val="21"/>
        </w:rPr>
        <w:t>2、不实行有限数量制资格审查的项目，由项目单位（代理机构）对评审最终得分排序</w:t>
      </w:r>
      <w:r>
        <w:rPr>
          <w:rFonts w:ascii="宋体" w:hAnsi="宋体" w:hint="eastAsia"/>
          <w:bCs/>
          <w:szCs w:val="21"/>
        </w:rPr>
        <w:lastRenderedPageBreak/>
        <w:t>前3名（含）的预中标候选人、法定代表人及其项目负责人是否存在上述要求查询的失信行为进行网上核查。若核查结果与投标人承诺不一致，则提交评标委员会取消其预中标候选人资格，依次替补，并再次对替补单位进行核查。核查结果不改变原评标基准值。</w:t>
      </w:r>
    </w:p>
    <w:p w:rsidR="00F322AF" w:rsidRDefault="00B14052">
      <w:pPr>
        <w:ind w:firstLineChars="200" w:firstLine="420"/>
        <w:rPr>
          <w:rFonts w:ascii="宋体" w:hAnsi="宋体"/>
          <w:bCs/>
          <w:szCs w:val="21"/>
        </w:rPr>
      </w:pPr>
      <w:r>
        <w:rPr>
          <w:rFonts w:ascii="宋体" w:hAnsi="宋体" w:hint="eastAsia"/>
          <w:bCs/>
          <w:szCs w:val="21"/>
        </w:rPr>
        <w:t>3、项目单位及其委托的代理机构应当做好信用查询结果截图和记录留存。</w:t>
      </w:r>
    </w:p>
    <w:p w:rsidR="00F322AF" w:rsidRDefault="00B14052">
      <w:pPr>
        <w:ind w:firstLineChars="200" w:firstLine="420"/>
        <w:rPr>
          <w:rFonts w:ascii="宋体" w:hAnsi="宋体"/>
          <w:bCs/>
          <w:szCs w:val="21"/>
        </w:rPr>
      </w:pPr>
      <w:r>
        <w:rPr>
          <w:rFonts w:ascii="宋体" w:hAnsi="宋体" w:hint="eastAsia"/>
          <w:bCs/>
          <w:szCs w:val="21"/>
        </w:rPr>
        <w:t>4、交易中心见证人员对预中标候选人信用查询结果进行复查，发现问题及时纠正，并按规定程序追究相关单位和人员责任。</w:t>
      </w:r>
    </w:p>
    <w:p w:rsidR="00F322AF" w:rsidRDefault="00B14052">
      <w:pPr>
        <w:ind w:firstLineChars="200" w:firstLine="420"/>
        <w:rPr>
          <w:rFonts w:ascii="宋体" w:hAnsi="宋体"/>
          <w:bCs/>
          <w:szCs w:val="21"/>
        </w:rPr>
      </w:pPr>
      <w:r>
        <w:rPr>
          <w:rFonts w:ascii="宋体" w:hAnsi="宋体" w:hint="eastAsia"/>
          <w:bCs/>
          <w:szCs w:val="21"/>
        </w:rPr>
        <w:t>5、结果公告须提供有评标委员会、代理机构及交易中心现场见证人员查询记录三方签字表方可发布。</w:t>
      </w:r>
    </w:p>
    <w:p w:rsidR="00F322AF" w:rsidRDefault="00B14052">
      <w:pPr>
        <w:ind w:firstLineChars="200" w:firstLine="420"/>
        <w:rPr>
          <w:rFonts w:ascii="宋体" w:hAnsi="宋体"/>
          <w:bCs/>
          <w:szCs w:val="21"/>
        </w:rPr>
      </w:pPr>
      <w:r>
        <w:rPr>
          <w:rFonts w:ascii="宋体" w:hAnsi="宋体" w:hint="eastAsia"/>
          <w:bCs/>
          <w:szCs w:val="21"/>
        </w:rPr>
        <w:t>三、相关要求</w:t>
      </w:r>
    </w:p>
    <w:p w:rsidR="00F322AF" w:rsidRDefault="00B14052">
      <w:pPr>
        <w:ind w:firstLineChars="200" w:firstLine="420"/>
        <w:rPr>
          <w:rFonts w:ascii="宋体" w:hAnsi="宋体"/>
          <w:bCs/>
          <w:szCs w:val="21"/>
        </w:rPr>
      </w:pPr>
      <w:r>
        <w:rPr>
          <w:rFonts w:ascii="宋体" w:hAnsi="宋体" w:hint="eastAsia"/>
          <w:bCs/>
          <w:szCs w:val="21"/>
        </w:rPr>
        <w:t>1、参与公共资源交易活动的竞争主体根据上述范围查询的内容进行自查或承诺，出具《诚信投标承诺书》（诚信投标承诺书包括但不限于上述自查或承诺内容）并注明承诺日期（投标截止时间前5日内）。</w:t>
      </w:r>
    </w:p>
    <w:p w:rsidR="00F322AF" w:rsidRDefault="00B14052">
      <w:pPr>
        <w:ind w:firstLineChars="200" w:firstLine="420"/>
        <w:rPr>
          <w:rFonts w:ascii="宋体" w:hAnsi="宋体"/>
          <w:bCs/>
          <w:szCs w:val="21"/>
        </w:rPr>
      </w:pPr>
      <w:r>
        <w:rPr>
          <w:rFonts w:ascii="宋体" w:hAnsi="宋体" w:hint="eastAsia"/>
          <w:bCs/>
          <w:szCs w:val="21"/>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rsidR="00F322AF" w:rsidRDefault="00B14052">
      <w:pPr>
        <w:ind w:firstLineChars="200" w:firstLine="420"/>
        <w:rPr>
          <w:rFonts w:ascii="宋体" w:hAnsi="宋体"/>
          <w:bCs/>
          <w:szCs w:val="21"/>
        </w:rPr>
      </w:pPr>
      <w:r>
        <w:rPr>
          <w:rFonts w:ascii="宋体" w:hAnsi="宋体" w:hint="eastAsia"/>
          <w:bCs/>
          <w:szCs w:val="21"/>
        </w:rPr>
        <w:t>2、“信用中国”查询的严重失信行为判定依据为各行业主管部门下发的联合惩戒文件中规定的行为（按附件2执行）。</w:t>
      </w:r>
    </w:p>
    <w:p w:rsidR="00F322AF" w:rsidRDefault="00B14052">
      <w:pPr>
        <w:ind w:firstLineChars="200" w:firstLine="420"/>
        <w:rPr>
          <w:rFonts w:ascii="宋体" w:hAnsi="宋体"/>
          <w:bCs/>
          <w:szCs w:val="21"/>
        </w:rPr>
      </w:pPr>
      <w:r>
        <w:rPr>
          <w:rFonts w:ascii="宋体" w:hAnsi="宋体" w:hint="eastAsia"/>
          <w:bCs/>
          <w:szCs w:val="21"/>
        </w:rPr>
        <w:t>3、资格预审的项目以递交资格预审申请文件截止时间查询为准；资格后审的项目以递交投标文件截止时间查询为准。</w:t>
      </w:r>
    </w:p>
    <w:p w:rsidR="00F322AF" w:rsidRDefault="00F322AF">
      <w:pPr>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pStyle w:val="New"/>
        <w:rPr>
          <w:rFonts w:ascii="宋体" w:hAnsi="宋体"/>
          <w:bCs/>
          <w:sz w:val="28"/>
          <w:szCs w:val="28"/>
        </w:rPr>
      </w:pPr>
    </w:p>
    <w:p w:rsidR="00F322AF" w:rsidRDefault="00F322AF">
      <w:pPr>
        <w:rPr>
          <w:bCs/>
        </w:rPr>
      </w:pPr>
    </w:p>
    <w:p w:rsidR="00F322AF" w:rsidRDefault="00F322AF">
      <w:pPr>
        <w:pStyle w:val="21"/>
        <w:rPr>
          <w:bCs/>
        </w:rPr>
      </w:pPr>
    </w:p>
    <w:p w:rsidR="00F322AF" w:rsidRDefault="00F322AF">
      <w:pPr>
        <w:rPr>
          <w:bCs/>
        </w:rPr>
      </w:pPr>
    </w:p>
    <w:p w:rsidR="00F322AF" w:rsidRDefault="00F322AF">
      <w:pPr>
        <w:pStyle w:val="21"/>
        <w:rPr>
          <w:bCs/>
        </w:rPr>
      </w:pPr>
    </w:p>
    <w:p w:rsidR="00F322AF" w:rsidRDefault="00F322AF">
      <w:pPr>
        <w:rPr>
          <w:bCs/>
        </w:rPr>
      </w:pPr>
    </w:p>
    <w:p w:rsidR="00F322AF" w:rsidRDefault="00F322AF">
      <w:pPr>
        <w:pStyle w:val="21"/>
        <w:rPr>
          <w:bCs/>
        </w:rPr>
      </w:pPr>
    </w:p>
    <w:p w:rsidR="00F322AF" w:rsidRDefault="00B14052">
      <w:pPr>
        <w:rPr>
          <w:bCs/>
          <w:sz w:val="32"/>
          <w:szCs w:val="32"/>
        </w:rPr>
      </w:pPr>
      <w:r>
        <w:rPr>
          <w:rFonts w:hint="eastAsia"/>
          <w:bCs/>
          <w:sz w:val="32"/>
          <w:szCs w:val="32"/>
        </w:rPr>
        <w:lastRenderedPageBreak/>
        <w:t>附件</w:t>
      </w:r>
      <w:r>
        <w:rPr>
          <w:rFonts w:hint="eastAsia"/>
          <w:bCs/>
          <w:sz w:val="32"/>
          <w:szCs w:val="32"/>
        </w:rPr>
        <w:t>2</w:t>
      </w:r>
    </w:p>
    <w:p w:rsidR="00F322AF" w:rsidRDefault="00B14052">
      <w:pPr>
        <w:jc w:val="center"/>
        <w:rPr>
          <w:rFonts w:ascii="宋体" w:hAnsi="宋体"/>
          <w:bCs/>
          <w:sz w:val="32"/>
          <w:szCs w:val="32"/>
        </w:rPr>
      </w:pPr>
      <w:r>
        <w:rPr>
          <w:rFonts w:ascii="宋体" w:hAnsi="宋体" w:hint="eastAsia"/>
          <w:bCs/>
          <w:sz w:val="32"/>
          <w:szCs w:val="32"/>
        </w:rPr>
        <w:t>“信用中国”查询的严重失信行为类别及判定依据</w:t>
      </w:r>
    </w:p>
    <w:p w:rsidR="00F322AF" w:rsidRDefault="00F322AF">
      <w:pPr>
        <w:jc w:val="center"/>
        <w:rPr>
          <w:rFonts w:ascii="宋体" w:hAnsi="宋体"/>
          <w:bCs/>
          <w:sz w:val="32"/>
          <w:szCs w:val="32"/>
        </w:rPr>
      </w:pPr>
    </w:p>
    <w:p w:rsidR="00F322AF" w:rsidRDefault="00B14052">
      <w:pPr>
        <w:ind w:firstLine="645"/>
        <w:jc w:val="left"/>
        <w:rPr>
          <w:rFonts w:ascii="宋体" w:hAnsi="宋体" w:cs="宋体"/>
          <w:bCs/>
          <w:szCs w:val="21"/>
        </w:rPr>
      </w:pPr>
      <w:r>
        <w:rPr>
          <w:rFonts w:ascii="宋体" w:hAnsi="宋体" w:cs="宋体" w:hint="eastAsia"/>
          <w:bCs/>
          <w:szCs w:val="21"/>
        </w:rPr>
        <w:t>“信用中国”查询的严重失信行为判定依据为各行业主管部门下发的联合惩戒文件中规定的行为。下面将部分类别的严重失信行为列举如下：</w:t>
      </w:r>
    </w:p>
    <w:p w:rsidR="00F322AF" w:rsidRDefault="00B14052">
      <w:pPr>
        <w:ind w:firstLine="645"/>
        <w:jc w:val="left"/>
        <w:rPr>
          <w:rFonts w:ascii="宋体" w:hAnsi="宋体" w:cs="宋体"/>
          <w:bCs/>
          <w:szCs w:val="21"/>
        </w:rPr>
      </w:pPr>
      <w:r>
        <w:rPr>
          <w:rFonts w:ascii="宋体" w:hAnsi="宋体" w:cs="宋体" w:hint="eastAsia"/>
          <w:bCs/>
          <w:szCs w:val="21"/>
        </w:rPr>
        <w:t>一、安全生产领域严重失信行为：</w:t>
      </w:r>
    </w:p>
    <w:p w:rsidR="00F322AF" w:rsidRDefault="00B14052">
      <w:pPr>
        <w:ind w:firstLine="645"/>
        <w:jc w:val="left"/>
        <w:rPr>
          <w:rFonts w:ascii="宋体" w:hAnsi="宋体" w:cs="宋体"/>
          <w:bCs/>
          <w:szCs w:val="21"/>
        </w:rPr>
      </w:pPr>
      <w:r>
        <w:rPr>
          <w:rFonts w:ascii="宋体" w:hAnsi="宋体" w:cs="宋体" w:hint="eastAsia"/>
          <w:bCs/>
          <w:szCs w:val="21"/>
        </w:rPr>
        <w:t>（一）发生较大及以上生产安全责任事故，或1年内累计发生3起及以上造成人员死亡的一般生产安全责任事故的；</w:t>
      </w:r>
    </w:p>
    <w:p w:rsidR="00F322AF" w:rsidRDefault="00B14052">
      <w:pPr>
        <w:ind w:firstLine="645"/>
        <w:jc w:val="left"/>
        <w:rPr>
          <w:rFonts w:ascii="宋体" w:hAnsi="宋体" w:cs="宋体"/>
          <w:bCs/>
          <w:szCs w:val="21"/>
        </w:rPr>
      </w:pPr>
      <w:r>
        <w:rPr>
          <w:rFonts w:ascii="宋体" w:hAnsi="宋体" w:cs="宋体" w:hint="eastAsia"/>
          <w:bCs/>
          <w:szCs w:val="21"/>
        </w:rPr>
        <w:t>（二）未按规定取得安全生产许可，擅自开展生产经营建设活动的；</w:t>
      </w:r>
    </w:p>
    <w:p w:rsidR="00F322AF" w:rsidRDefault="00B14052">
      <w:pPr>
        <w:ind w:firstLine="645"/>
        <w:jc w:val="left"/>
        <w:rPr>
          <w:rFonts w:ascii="宋体" w:hAnsi="宋体" w:cs="宋体"/>
          <w:bCs/>
          <w:szCs w:val="21"/>
        </w:rPr>
      </w:pPr>
      <w:r>
        <w:rPr>
          <w:rFonts w:ascii="宋体" w:hAnsi="宋体" w:cs="宋体" w:hint="eastAsia"/>
          <w:bCs/>
          <w:szCs w:val="21"/>
        </w:rPr>
        <w:t>（三）发现重大生产安全事故隐患，或职业病危害严重超标，不及时整改，仍组织从业人员冒险作业的；</w:t>
      </w:r>
    </w:p>
    <w:p w:rsidR="00F322AF" w:rsidRDefault="00B14052">
      <w:pPr>
        <w:ind w:firstLine="645"/>
        <w:jc w:val="left"/>
        <w:rPr>
          <w:rFonts w:ascii="宋体" w:hAnsi="宋体" w:cs="宋体"/>
          <w:bCs/>
          <w:szCs w:val="21"/>
        </w:rPr>
      </w:pPr>
      <w:r>
        <w:rPr>
          <w:rFonts w:ascii="宋体" w:hAnsi="宋体" w:cs="宋体" w:hint="eastAsia"/>
          <w:bCs/>
          <w:szCs w:val="21"/>
        </w:rPr>
        <w:t>（四）采取隐蔽、欺骗或阻碍等方式逃避、对抗安全监管监察的;</w:t>
      </w:r>
    </w:p>
    <w:p w:rsidR="00F322AF" w:rsidRDefault="00B14052">
      <w:pPr>
        <w:ind w:firstLine="645"/>
        <w:jc w:val="left"/>
        <w:rPr>
          <w:rFonts w:ascii="宋体" w:hAnsi="宋体" w:cs="宋体"/>
          <w:bCs/>
          <w:szCs w:val="21"/>
        </w:rPr>
      </w:pPr>
      <w:r>
        <w:rPr>
          <w:rFonts w:ascii="宋体" w:hAnsi="宋体" w:cs="宋体" w:hint="eastAsia"/>
          <w:bCs/>
          <w:szCs w:val="21"/>
        </w:rPr>
        <w:t>（五）被责令停产停业整顿，仍然从事生产经营建设活动的；</w:t>
      </w:r>
    </w:p>
    <w:p w:rsidR="00F322AF" w:rsidRDefault="00B14052">
      <w:pPr>
        <w:ind w:firstLine="645"/>
        <w:jc w:val="left"/>
        <w:rPr>
          <w:rFonts w:ascii="宋体" w:hAnsi="宋体" w:cs="宋体"/>
          <w:bCs/>
          <w:szCs w:val="21"/>
        </w:rPr>
      </w:pPr>
      <w:r>
        <w:rPr>
          <w:rFonts w:ascii="宋体" w:hAnsi="宋体" w:cs="宋体" w:hint="eastAsia"/>
          <w:bCs/>
          <w:szCs w:val="21"/>
        </w:rPr>
        <w:t>（六）瞒报、谎报、迟报生产安全事故的；</w:t>
      </w:r>
    </w:p>
    <w:p w:rsidR="00F322AF" w:rsidRDefault="00B14052">
      <w:pPr>
        <w:ind w:firstLine="645"/>
        <w:jc w:val="left"/>
        <w:rPr>
          <w:rFonts w:ascii="宋体" w:hAnsi="宋体" w:cs="宋体"/>
          <w:bCs/>
          <w:szCs w:val="21"/>
        </w:rPr>
      </w:pPr>
      <w:r>
        <w:rPr>
          <w:rFonts w:ascii="宋体" w:hAnsi="宋体" w:cs="宋体" w:hint="eastAsia"/>
          <w:bCs/>
          <w:szCs w:val="21"/>
        </w:rPr>
        <w:t>（七）矿山、危险化学品、金属冶炼等高危行业建设项目安全设施未经验收合格即投入生产和使用的；</w:t>
      </w:r>
    </w:p>
    <w:p w:rsidR="00F322AF" w:rsidRDefault="00B14052">
      <w:pPr>
        <w:ind w:firstLine="645"/>
        <w:jc w:val="left"/>
        <w:rPr>
          <w:rFonts w:ascii="宋体" w:hAnsi="宋体" w:cs="宋体"/>
          <w:bCs/>
          <w:szCs w:val="21"/>
        </w:rPr>
      </w:pPr>
      <w:r>
        <w:rPr>
          <w:rFonts w:ascii="宋体" w:hAnsi="宋体" w:cs="宋体" w:hint="eastAsia"/>
          <w:bCs/>
          <w:szCs w:val="21"/>
        </w:rPr>
        <w:t>（八）矿山生产经营单位存在超层越界开采、以探代采行为的；</w:t>
      </w:r>
    </w:p>
    <w:p w:rsidR="00F322AF" w:rsidRDefault="00B14052">
      <w:pPr>
        <w:ind w:firstLine="645"/>
        <w:jc w:val="left"/>
        <w:rPr>
          <w:rFonts w:ascii="宋体" w:hAnsi="宋体" w:cs="宋体"/>
          <w:bCs/>
          <w:szCs w:val="21"/>
        </w:rPr>
      </w:pPr>
      <w:r>
        <w:rPr>
          <w:rFonts w:ascii="宋体" w:hAnsi="宋体" w:cs="宋体" w:hint="eastAsia"/>
          <w:bCs/>
          <w:szCs w:val="21"/>
        </w:rPr>
        <w:t>（九）发生事故后，故意破坏事故现场，伪造有关证据资料，妨碍、对抗事故调查，或主要负责人逃逸的；</w:t>
      </w:r>
    </w:p>
    <w:p w:rsidR="00F322AF" w:rsidRDefault="00B14052">
      <w:pPr>
        <w:ind w:firstLine="645"/>
        <w:jc w:val="left"/>
        <w:rPr>
          <w:rFonts w:ascii="宋体" w:hAnsi="宋体" w:cs="宋体"/>
          <w:bCs/>
          <w:szCs w:val="21"/>
        </w:rPr>
      </w:pPr>
      <w:r>
        <w:rPr>
          <w:rFonts w:ascii="宋体" w:hAnsi="宋体" w:cs="宋体" w:hint="eastAsia"/>
          <w:bCs/>
          <w:szCs w:val="21"/>
        </w:rPr>
        <w:t>（十）安全生产和职业健康技术服务机构出具虚假报告或证明，违规转让或出借资质的。</w:t>
      </w:r>
    </w:p>
    <w:p w:rsidR="00F322AF" w:rsidRDefault="00B14052">
      <w:pPr>
        <w:ind w:firstLine="645"/>
        <w:jc w:val="left"/>
        <w:rPr>
          <w:rFonts w:ascii="宋体" w:hAnsi="宋体" w:cs="宋体"/>
          <w:bCs/>
          <w:szCs w:val="21"/>
        </w:rPr>
      </w:pPr>
      <w:r>
        <w:rPr>
          <w:rFonts w:ascii="宋体" w:hAnsi="宋体" w:cs="宋体" w:hint="eastAsia"/>
          <w:bCs/>
          <w:szCs w:val="21"/>
        </w:rPr>
        <w:t>依据：《对安全生产领域失信行为开展联合惩戒的实施办法》（安监总办〔2017〕49号）第二条</w:t>
      </w:r>
    </w:p>
    <w:p w:rsidR="00F322AF" w:rsidRDefault="00B14052">
      <w:pPr>
        <w:ind w:firstLine="645"/>
        <w:jc w:val="left"/>
        <w:rPr>
          <w:rFonts w:ascii="宋体" w:hAnsi="宋体" w:cs="宋体"/>
          <w:bCs/>
          <w:szCs w:val="21"/>
        </w:rPr>
      </w:pPr>
      <w:r>
        <w:rPr>
          <w:rFonts w:ascii="宋体" w:hAnsi="宋体" w:cs="宋体" w:hint="eastAsia"/>
          <w:bCs/>
          <w:szCs w:val="21"/>
        </w:rPr>
        <w:t>二、环境保护领域严重失信行为：</w:t>
      </w:r>
    </w:p>
    <w:p w:rsidR="00F322AF" w:rsidRDefault="00B14052">
      <w:pPr>
        <w:ind w:firstLine="645"/>
        <w:jc w:val="left"/>
        <w:rPr>
          <w:rFonts w:ascii="宋体" w:hAnsi="宋体" w:cs="宋体"/>
          <w:bCs/>
          <w:szCs w:val="21"/>
        </w:rPr>
      </w:pPr>
      <w:r>
        <w:rPr>
          <w:rFonts w:ascii="宋体" w:hAnsi="宋体" w:cs="宋体" w:hint="eastAsia"/>
          <w:bCs/>
          <w:szCs w:val="21"/>
        </w:rPr>
        <w:t>（一）因为环境违法构成</w:t>
      </w:r>
      <w:hyperlink r:id="rId19" w:tgtFrame="https://baike.sogou.com/m/_blank" w:history="1">
        <w:r>
          <w:rPr>
            <w:rFonts w:ascii="宋体" w:hAnsi="宋体" w:cs="宋体" w:hint="eastAsia"/>
            <w:bCs/>
            <w:szCs w:val="21"/>
          </w:rPr>
          <w:t>环境犯罪</w:t>
        </w:r>
      </w:hyperlink>
      <w:r>
        <w:rPr>
          <w:rFonts w:ascii="宋体" w:hAnsi="宋体" w:cs="宋体" w:hint="eastAsia"/>
          <w:bCs/>
          <w:szCs w:val="21"/>
        </w:rPr>
        <w:t>的；</w:t>
      </w:r>
    </w:p>
    <w:p w:rsidR="00F322AF" w:rsidRDefault="00B14052">
      <w:pPr>
        <w:ind w:firstLine="645"/>
        <w:jc w:val="left"/>
        <w:rPr>
          <w:rFonts w:ascii="宋体" w:hAnsi="宋体" w:cs="宋体"/>
          <w:bCs/>
          <w:szCs w:val="21"/>
        </w:rPr>
      </w:pPr>
      <w:r>
        <w:rPr>
          <w:rFonts w:ascii="宋体" w:hAnsi="宋体" w:cs="宋体" w:hint="eastAsia"/>
          <w:bCs/>
          <w:szCs w:val="21"/>
        </w:rPr>
        <w:t>（二）</w:t>
      </w:r>
      <w:hyperlink r:id="rId20" w:tgtFrame="https://baike.sogou.com/m/_blank" w:history="1">
        <w:r>
          <w:rPr>
            <w:rFonts w:ascii="宋体" w:hAnsi="宋体" w:cs="宋体" w:hint="eastAsia"/>
            <w:bCs/>
            <w:szCs w:val="21"/>
          </w:rPr>
          <w:t>建设项目环境影响评价</w:t>
        </w:r>
      </w:hyperlink>
      <w:r>
        <w:rPr>
          <w:rFonts w:ascii="宋体" w:hAnsi="宋体" w:cs="宋体" w:hint="eastAsia"/>
          <w:bCs/>
          <w:szCs w:val="21"/>
        </w:rPr>
        <w:t>文件未按规定通过审批，擅自开工建设的；</w:t>
      </w:r>
    </w:p>
    <w:p w:rsidR="00F322AF" w:rsidRDefault="00B14052">
      <w:pPr>
        <w:ind w:firstLine="645"/>
        <w:jc w:val="left"/>
        <w:rPr>
          <w:rFonts w:ascii="宋体" w:hAnsi="宋体" w:cs="宋体"/>
          <w:bCs/>
          <w:szCs w:val="21"/>
        </w:rPr>
      </w:pPr>
      <w:r>
        <w:rPr>
          <w:rFonts w:ascii="宋体" w:hAnsi="宋体" w:cs="宋体" w:hint="eastAsia"/>
          <w:bCs/>
          <w:szCs w:val="21"/>
        </w:rPr>
        <w:t>（三）建设项目环保设施未建成、环保措施未落实、未通过</w:t>
      </w:r>
      <w:hyperlink r:id="rId21" w:tgtFrame="https://baike.sogou.com/m/_blank" w:history="1">
        <w:r>
          <w:rPr>
            <w:rFonts w:ascii="宋体" w:hAnsi="宋体" w:cs="宋体" w:hint="eastAsia"/>
            <w:bCs/>
            <w:szCs w:val="21"/>
          </w:rPr>
          <w:t>竣工环保验收</w:t>
        </w:r>
      </w:hyperlink>
      <w:r>
        <w:rPr>
          <w:rFonts w:ascii="宋体" w:hAnsi="宋体" w:cs="宋体" w:hint="eastAsia"/>
          <w:bCs/>
          <w:szCs w:val="21"/>
        </w:rPr>
        <w:t>或者验收不合格，主体工程正式投入生产或者使用的；</w:t>
      </w:r>
    </w:p>
    <w:p w:rsidR="00F322AF" w:rsidRDefault="00B14052">
      <w:pPr>
        <w:ind w:firstLine="645"/>
        <w:jc w:val="left"/>
        <w:rPr>
          <w:rFonts w:ascii="宋体" w:hAnsi="宋体" w:cs="宋体"/>
          <w:bCs/>
          <w:szCs w:val="21"/>
        </w:rPr>
      </w:pPr>
      <w:r>
        <w:rPr>
          <w:rFonts w:ascii="宋体" w:hAnsi="宋体" w:cs="宋体" w:hint="eastAsia"/>
          <w:bCs/>
          <w:szCs w:val="21"/>
        </w:rPr>
        <w:t>（四）建设项目性质、规模、地点、采用的生产工艺或者防治污染、防止生态破坏的措施发生重大变动，未重新报批环境影响评价文件，擅自投入生产或者使用的；</w:t>
      </w:r>
    </w:p>
    <w:p w:rsidR="00F322AF" w:rsidRDefault="00B14052">
      <w:pPr>
        <w:ind w:firstLine="645"/>
        <w:jc w:val="left"/>
        <w:rPr>
          <w:rFonts w:ascii="宋体" w:hAnsi="宋体" w:cs="宋体"/>
          <w:bCs/>
          <w:szCs w:val="21"/>
        </w:rPr>
      </w:pPr>
      <w:r>
        <w:rPr>
          <w:rFonts w:ascii="宋体" w:hAnsi="宋体" w:cs="宋体" w:hint="eastAsia"/>
          <w:bCs/>
          <w:szCs w:val="21"/>
        </w:rPr>
        <w:t>（五）主要污染物排放总量超过控制指标的；</w:t>
      </w:r>
    </w:p>
    <w:p w:rsidR="00F322AF" w:rsidRDefault="00B14052">
      <w:pPr>
        <w:ind w:firstLine="645"/>
        <w:jc w:val="left"/>
        <w:rPr>
          <w:rFonts w:ascii="宋体" w:hAnsi="宋体" w:cs="宋体"/>
          <w:bCs/>
          <w:szCs w:val="21"/>
        </w:rPr>
      </w:pPr>
      <w:r>
        <w:rPr>
          <w:rFonts w:ascii="宋体" w:hAnsi="宋体" w:cs="宋体" w:hint="eastAsia"/>
          <w:bCs/>
          <w:szCs w:val="21"/>
        </w:rPr>
        <w:t>（六）私设暗管或者利用</w:t>
      </w:r>
      <w:hyperlink r:id="rId22" w:tgtFrame="https://baike.sogou.com/m/_blank" w:history="1">
        <w:r>
          <w:rPr>
            <w:rFonts w:ascii="宋体" w:hAnsi="宋体" w:cs="宋体" w:hint="eastAsia"/>
            <w:bCs/>
            <w:szCs w:val="21"/>
          </w:rPr>
          <w:t>渗井</w:t>
        </w:r>
      </w:hyperlink>
      <w:r>
        <w:rPr>
          <w:rFonts w:ascii="宋体" w:hAnsi="宋体" w:cs="宋体" w:hint="eastAsia"/>
          <w:bCs/>
          <w:szCs w:val="21"/>
        </w:rPr>
        <w:t>、渗坑、裂隙、溶洞等排放、倾倒、处置水污染物，或者通过私设旁路排放</w:t>
      </w:r>
      <w:hyperlink r:id="rId23" w:tgtFrame="https://baike.sogou.com/m/_blank" w:history="1">
        <w:r>
          <w:rPr>
            <w:rFonts w:ascii="宋体" w:hAnsi="宋体" w:cs="宋体" w:hint="eastAsia"/>
            <w:bCs/>
            <w:szCs w:val="21"/>
          </w:rPr>
          <w:t>大气污染物</w:t>
        </w:r>
      </w:hyperlink>
      <w:r>
        <w:rPr>
          <w:rFonts w:ascii="宋体" w:hAnsi="宋体" w:cs="宋体" w:hint="eastAsia"/>
          <w:bCs/>
          <w:szCs w:val="21"/>
        </w:rPr>
        <w:t>的；</w:t>
      </w:r>
    </w:p>
    <w:p w:rsidR="00F322AF" w:rsidRDefault="00B14052">
      <w:pPr>
        <w:ind w:firstLine="645"/>
        <w:jc w:val="left"/>
        <w:rPr>
          <w:rFonts w:ascii="宋体" w:hAnsi="宋体" w:cs="宋体"/>
          <w:bCs/>
          <w:szCs w:val="21"/>
        </w:rPr>
      </w:pPr>
      <w:r>
        <w:rPr>
          <w:rFonts w:ascii="宋体" w:hAnsi="宋体" w:cs="宋体" w:hint="eastAsia"/>
          <w:bCs/>
          <w:szCs w:val="21"/>
        </w:rPr>
        <w:t>（七）非法排放、倾倒、处置危险废物，或者向无</w:t>
      </w:r>
      <w:hyperlink r:id="rId24" w:tgtFrame="https://baike.sogou.com/m/_blank" w:history="1">
        <w:r>
          <w:rPr>
            <w:rFonts w:ascii="宋体" w:hAnsi="宋体" w:cs="宋体" w:hint="eastAsia"/>
            <w:bCs/>
            <w:szCs w:val="21"/>
          </w:rPr>
          <w:t>经营许可证</w:t>
        </w:r>
      </w:hyperlink>
      <w:r>
        <w:rPr>
          <w:rFonts w:ascii="宋体" w:hAnsi="宋体" w:cs="宋体" w:hint="eastAsia"/>
          <w:bCs/>
          <w:szCs w:val="21"/>
        </w:rPr>
        <w:t>或者超出经营许可范围的单位或个人提供或者委托其收集、贮存、利用、处置危险废物的；</w:t>
      </w:r>
    </w:p>
    <w:p w:rsidR="00F322AF" w:rsidRDefault="00B14052">
      <w:pPr>
        <w:ind w:firstLine="645"/>
        <w:jc w:val="left"/>
        <w:rPr>
          <w:rFonts w:ascii="宋体" w:hAnsi="宋体" w:cs="宋体"/>
          <w:bCs/>
          <w:szCs w:val="21"/>
        </w:rPr>
      </w:pPr>
      <w:r>
        <w:rPr>
          <w:rFonts w:ascii="宋体" w:hAnsi="宋体" w:cs="宋体" w:hint="eastAsia"/>
          <w:bCs/>
          <w:szCs w:val="21"/>
        </w:rPr>
        <w:t>（八）</w:t>
      </w:r>
      <w:hyperlink r:id="rId25" w:tgtFrame="https://baike.sogou.com/m/_blank" w:history="1">
        <w:r>
          <w:rPr>
            <w:rFonts w:ascii="宋体" w:hAnsi="宋体" w:cs="宋体" w:hint="eastAsia"/>
            <w:bCs/>
            <w:szCs w:val="21"/>
          </w:rPr>
          <w:t>环境违法行为</w:t>
        </w:r>
      </w:hyperlink>
      <w:r>
        <w:rPr>
          <w:rFonts w:ascii="宋体" w:hAnsi="宋体" w:cs="宋体" w:hint="eastAsia"/>
          <w:bCs/>
          <w:szCs w:val="21"/>
        </w:rPr>
        <w:t>造成集中式生活饮用水水源取水中断的；</w:t>
      </w:r>
    </w:p>
    <w:p w:rsidR="00F322AF" w:rsidRDefault="00B14052">
      <w:pPr>
        <w:ind w:firstLine="645"/>
        <w:jc w:val="left"/>
        <w:rPr>
          <w:rFonts w:ascii="宋体" w:hAnsi="宋体" w:cs="宋体"/>
          <w:bCs/>
          <w:szCs w:val="21"/>
        </w:rPr>
      </w:pPr>
      <w:r>
        <w:rPr>
          <w:rFonts w:ascii="宋体" w:hAnsi="宋体" w:cs="宋体" w:hint="eastAsia"/>
          <w:bCs/>
          <w:szCs w:val="21"/>
        </w:rPr>
        <w:t>（九）环境违法行为对生活饮用水水源保护区、自然保护区、</w:t>
      </w:r>
      <w:hyperlink r:id="rId26" w:tgtFrame="https://baike.sogou.com/m/_blank" w:history="1">
        <w:r>
          <w:rPr>
            <w:rFonts w:ascii="宋体" w:hAnsi="宋体" w:cs="宋体" w:hint="eastAsia"/>
            <w:bCs/>
            <w:szCs w:val="21"/>
          </w:rPr>
          <w:t>国家重点生态功能区</w:t>
        </w:r>
      </w:hyperlink>
      <w:r>
        <w:rPr>
          <w:rFonts w:ascii="宋体" w:hAnsi="宋体" w:cs="宋体" w:hint="eastAsia"/>
          <w:bCs/>
          <w:szCs w:val="21"/>
        </w:rPr>
        <w:t>、风景名胜区、居住功能区、</w:t>
      </w:r>
      <w:hyperlink r:id="rId27" w:tgtFrame="https://baike.sogou.com/m/_blank" w:history="1">
        <w:r>
          <w:rPr>
            <w:rFonts w:ascii="宋体" w:hAnsi="宋体" w:cs="宋体" w:hint="eastAsia"/>
            <w:bCs/>
            <w:szCs w:val="21"/>
          </w:rPr>
          <w:t>基本农田保护区</w:t>
        </w:r>
      </w:hyperlink>
      <w:r>
        <w:rPr>
          <w:rFonts w:ascii="宋体" w:hAnsi="宋体" w:cs="宋体" w:hint="eastAsia"/>
          <w:bCs/>
          <w:szCs w:val="21"/>
        </w:rPr>
        <w:t>等环境敏感区造成重大不利影响的；</w:t>
      </w:r>
    </w:p>
    <w:p w:rsidR="00F322AF" w:rsidRDefault="00B14052">
      <w:pPr>
        <w:ind w:firstLine="645"/>
        <w:jc w:val="left"/>
        <w:rPr>
          <w:rFonts w:ascii="宋体" w:hAnsi="宋体" w:cs="宋体"/>
          <w:bCs/>
          <w:szCs w:val="21"/>
        </w:rPr>
      </w:pPr>
      <w:r>
        <w:rPr>
          <w:rFonts w:ascii="宋体" w:hAnsi="宋体" w:cs="宋体" w:hint="eastAsia"/>
          <w:bCs/>
          <w:szCs w:val="21"/>
        </w:rPr>
        <w:t>（十）违法从事自然资源开发、交通基础设施建设，以及其他开发建设活动，造成严重生态破坏的；</w:t>
      </w:r>
    </w:p>
    <w:p w:rsidR="00F322AF" w:rsidRDefault="00B14052">
      <w:pPr>
        <w:ind w:firstLine="645"/>
        <w:jc w:val="left"/>
        <w:rPr>
          <w:rFonts w:ascii="宋体" w:hAnsi="宋体" w:cs="宋体"/>
          <w:bCs/>
          <w:szCs w:val="21"/>
        </w:rPr>
      </w:pPr>
      <w:r>
        <w:rPr>
          <w:rFonts w:ascii="宋体" w:hAnsi="宋体" w:cs="宋体" w:hint="eastAsia"/>
          <w:bCs/>
          <w:szCs w:val="21"/>
        </w:rPr>
        <w:t>（十一）发生较大及以上突发环境事件的；</w:t>
      </w:r>
    </w:p>
    <w:p w:rsidR="00F322AF" w:rsidRDefault="00B14052">
      <w:pPr>
        <w:ind w:firstLine="645"/>
        <w:jc w:val="left"/>
        <w:rPr>
          <w:rFonts w:ascii="宋体" w:hAnsi="宋体" w:cs="宋体"/>
          <w:bCs/>
          <w:szCs w:val="21"/>
        </w:rPr>
      </w:pPr>
      <w:r>
        <w:rPr>
          <w:rFonts w:ascii="宋体" w:hAnsi="宋体" w:cs="宋体" w:hint="eastAsia"/>
          <w:bCs/>
          <w:szCs w:val="21"/>
        </w:rPr>
        <w:lastRenderedPageBreak/>
        <w:t>（十二）被环保部门挂牌督办，整改逾期未完成的；</w:t>
      </w:r>
    </w:p>
    <w:p w:rsidR="00F322AF" w:rsidRDefault="00B14052">
      <w:pPr>
        <w:ind w:firstLine="645"/>
        <w:jc w:val="left"/>
        <w:rPr>
          <w:rFonts w:ascii="宋体" w:hAnsi="宋体" w:cs="宋体"/>
          <w:bCs/>
          <w:szCs w:val="21"/>
        </w:rPr>
      </w:pPr>
      <w:r>
        <w:rPr>
          <w:rFonts w:ascii="宋体" w:hAnsi="宋体" w:cs="宋体" w:hint="eastAsia"/>
          <w:bCs/>
          <w:szCs w:val="21"/>
        </w:rPr>
        <w:t>（十三）以暴力、威胁等方式拒绝、阻挠环保部门工作人员现场检查的；</w:t>
      </w:r>
    </w:p>
    <w:p w:rsidR="00F322AF" w:rsidRDefault="00B14052">
      <w:pPr>
        <w:ind w:firstLine="645"/>
        <w:jc w:val="left"/>
        <w:rPr>
          <w:rFonts w:ascii="宋体" w:hAnsi="宋体" w:cs="宋体"/>
          <w:bCs/>
          <w:szCs w:val="21"/>
        </w:rPr>
      </w:pPr>
      <w:r>
        <w:rPr>
          <w:rFonts w:ascii="宋体" w:hAnsi="宋体" w:cs="宋体" w:hint="eastAsia"/>
          <w:bCs/>
          <w:szCs w:val="21"/>
        </w:rPr>
        <w:t>（十四）违反重污染天气应急预案有关规定，对重污染天气响应不力的。</w:t>
      </w:r>
    </w:p>
    <w:p w:rsidR="00F322AF" w:rsidRDefault="00B14052">
      <w:pPr>
        <w:ind w:firstLine="645"/>
        <w:jc w:val="left"/>
        <w:rPr>
          <w:rFonts w:ascii="宋体" w:hAnsi="宋体" w:cs="宋体"/>
          <w:bCs/>
          <w:szCs w:val="21"/>
        </w:rPr>
      </w:pPr>
      <w:r>
        <w:rPr>
          <w:rFonts w:ascii="宋体" w:hAnsi="宋体" w:cs="宋体" w:hint="eastAsia"/>
          <w:bCs/>
          <w:szCs w:val="21"/>
        </w:rPr>
        <w:t>依据：《关于对环境保护领域失信生产经营单位及其有关人员开展联合惩戒的合作备忘录》、《企业环境信用评价办法（试行）》（环发〔2013〕150号）</w:t>
      </w:r>
    </w:p>
    <w:p w:rsidR="00F322AF" w:rsidRDefault="00B14052">
      <w:pPr>
        <w:ind w:firstLine="645"/>
        <w:jc w:val="left"/>
        <w:rPr>
          <w:rFonts w:ascii="宋体" w:hAnsi="宋体" w:cs="宋体"/>
          <w:bCs/>
          <w:szCs w:val="21"/>
        </w:rPr>
      </w:pPr>
      <w:r>
        <w:rPr>
          <w:rFonts w:ascii="宋体" w:hAnsi="宋体" w:cs="宋体" w:hint="eastAsia"/>
          <w:bCs/>
          <w:szCs w:val="21"/>
        </w:rPr>
        <w:t>三、公共资源交易领域严重失信行为</w:t>
      </w:r>
    </w:p>
    <w:p w:rsidR="00F322AF" w:rsidRDefault="00B14052">
      <w:pPr>
        <w:ind w:firstLine="645"/>
        <w:jc w:val="left"/>
        <w:rPr>
          <w:rFonts w:ascii="宋体" w:hAnsi="宋体" w:cs="宋体"/>
          <w:bCs/>
          <w:szCs w:val="21"/>
        </w:rPr>
      </w:pPr>
      <w:r>
        <w:rPr>
          <w:rFonts w:ascii="宋体" w:hAnsi="宋体" w:cs="宋体" w:hint="eastAsia"/>
          <w:bCs/>
          <w:szCs w:val="21"/>
        </w:rPr>
        <w:t xml:space="preserve">（一）违反法律规定，必须进行招标的项目而不招标的，将必须进行招标的项目化整为零或者以其他任何方式规避招标的； </w:t>
      </w:r>
    </w:p>
    <w:p w:rsidR="00F322AF" w:rsidRDefault="00B14052">
      <w:pPr>
        <w:ind w:firstLine="645"/>
        <w:jc w:val="left"/>
        <w:rPr>
          <w:rFonts w:ascii="宋体" w:hAnsi="宋体" w:cs="宋体"/>
          <w:bCs/>
          <w:szCs w:val="21"/>
        </w:rPr>
      </w:pPr>
      <w:r>
        <w:rPr>
          <w:rFonts w:ascii="宋体" w:hAnsi="宋体" w:cs="宋体" w:hint="eastAsia"/>
          <w:bCs/>
          <w:szCs w:val="21"/>
        </w:rPr>
        <w:t>（二）招标代理机构违反法律规定，泄露应当保密的与招标投标活动有关的情况和资料的，或者与招标人、投标人串通损害 国家利益、社会公共利益或者他人合法权益的；</w:t>
      </w:r>
    </w:p>
    <w:p w:rsidR="00F322AF" w:rsidRDefault="00B14052">
      <w:pPr>
        <w:ind w:firstLine="645"/>
        <w:jc w:val="left"/>
        <w:rPr>
          <w:rFonts w:ascii="宋体" w:hAnsi="宋体" w:cs="宋体"/>
          <w:bCs/>
          <w:szCs w:val="21"/>
        </w:rPr>
      </w:pPr>
      <w:r>
        <w:rPr>
          <w:rFonts w:ascii="宋体" w:hAnsi="宋体" w:cs="宋体" w:hint="eastAsia"/>
          <w:bCs/>
          <w:szCs w:val="21"/>
        </w:rPr>
        <w:t xml:space="preserve"> （三）招标人以不合理的条件限制或者排斥潜在投标人的，对潜在投标人实行歧视待遇的，强制要求投标人组成联合体共同 投标的，或者限制投标人之间竞争的；</w:t>
      </w:r>
    </w:p>
    <w:p w:rsidR="00F322AF" w:rsidRDefault="00B14052">
      <w:pPr>
        <w:ind w:firstLine="645"/>
        <w:jc w:val="left"/>
        <w:rPr>
          <w:rFonts w:ascii="宋体" w:hAnsi="宋体" w:cs="宋体"/>
          <w:bCs/>
          <w:szCs w:val="21"/>
        </w:rPr>
      </w:pPr>
      <w:r>
        <w:rPr>
          <w:rFonts w:ascii="宋体" w:hAnsi="宋体" w:cs="宋体" w:hint="eastAsia"/>
          <w:bCs/>
          <w:szCs w:val="21"/>
        </w:rPr>
        <w:t xml:space="preserve"> （四）依法必须进行招标的项目的招标人向他人透露已获取招标文件的潜在投标人的名称、数量或者可能影响公平竞争的有 关招标投标的其他情况的，或者泄露标底的；</w:t>
      </w:r>
    </w:p>
    <w:p w:rsidR="00F322AF" w:rsidRDefault="00B14052">
      <w:pPr>
        <w:ind w:firstLine="645"/>
        <w:jc w:val="left"/>
        <w:rPr>
          <w:rFonts w:ascii="宋体" w:hAnsi="宋体" w:cs="宋体"/>
          <w:bCs/>
          <w:szCs w:val="21"/>
        </w:rPr>
      </w:pPr>
      <w:r>
        <w:rPr>
          <w:rFonts w:ascii="宋体" w:hAnsi="宋体" w:cs="宋体" w:hint="eastAsia"/>
          <w:bCs/>
          <w:szCs w:val="21"/>
        </w:rPr>
        <w:t xml:space="preserve"> （五）投标人相互串通投标或者与招标人串通投标的，投标人以向招标人或者评标委员会成员行贿的手段谋取中标的； </w:t>
      </w:r>
    </w:p>
    <w:p w:rsidR="00F322AF" w:rsidRDefault="00B14052" w:rsidP="00B14052">
      <w:pPr>
        <w:ind w:firstLineChars="318" w:firstLine="668"/>
        <w:jc w:val="left"/>
        <w:rPr>
          <w:rFonts w:ascii="宋体" w:hAnsi="宋体" w:cs="宋体"/>
          <w:bCs/>
          <w:szCs w:val="21"/>
        </w:rPr>
      </w:pPr>
      <w:r>
        <w:rPr>
          <w:rFonts w:ascii="宋体" w:hAnsi="宋体" w:cs="宋体" w:hint="eastAsia"/>
          <w:bCs/>
          <w:szCs w:val="21"/>
        </w:rPr>
        <w:t>（六）投标人以他人名义投标或者以其他方式弄虚作假，骗取中标的；</w:t>
      </w:r>
    </w:p>
    <w:p w:rsidR="00F322AF" w:rsidRDefault="00B14052">
      <w:pPr>
        <w:ind w:firstLine="645"/>
        <w:jc w:val="left"/>
        <w:rPr>
          <w:rFonts w:ascii="宋体" w:hAnsi="宋体" w:cs="宋体"/>
          <w:bCs/>
          <w:szCs w:val="21"/>
        </w:rPr>
      </w:pPr>
      <w:r>
        <w:rPr>
          <w:rFonts w:ascii="宋体" w:hAnsi="宋体" w:cs="宋体" w:hint="eastAsia"/>
          <w:bCs/>
          <w:szCs w:val="21"/>
        </w:rPr>
        <w:t xml:space="preserve"> （七）依法必须进行招标的项目，招标人违反法律规定，与投标人就投标价格、投标方案等实质性内容进行谈判的；</w:t>
      </w:r>
    </w:p>
    <w:p w:rsidR="00F322AF" w:rsidRDefault="00B14052">
      <w:pPr>
        <w:ind w:firstLine="645"/>
        <w:jc w:val="left"/>
        <w:rPr>
          <w:rFonts w:ascii="宋体" w:hAnsi="宋体" w:cs="宋体"/>
          <w:bCs/>
          <w:szCs w:val="21"/>
        </w:rPr>
      </w:pPr>
      <w:r>
        <w:rPr>
          <w:rFonts w:ascii="宋体" w:hAnsi="宋体" w:cs="宋体" w:hint="eastAsia"/>
          <w:bCs/>
          <w:szCs w:val="21"/>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rsidR="00F322AF" w:rsidRDefault="00B14052">
      <w:pPr>
        <w:ind w:firstLine="645"/>
        <w:jc w:val="left"/>
        <w:rPr>
          <w:rFonts w:ascii="宋体" w:hAnsi="宋体" w:cs="宋体"/>
          <w:bCs/>
          <w:szCs w:val="21"/>
        </w:rPr>
      </w:pPr>
      <w:r>
        <w:rPr>
          <w:rFonts w:ascii="宋体" w:hAnsi="宋体" w:cs="宋体" w:hint="eastAsia"/>
          <w:bCs/>
          <w:szCs w:val="21"/>
        </w:rPr>
        <w:t xml:space="preserve">（九）招标人在评标委员会依法推荐的中标候选人以外确定中标人的，依法必须进行招标的项目在所有投标被评标委员会否 决后自行确定中标人的； </w:t>
      </w:r>
    </w:p>
    <w:p w:rsidR="00F322AF" w:rsidRDefault="00B14052">
      <w:pPr>
        <w:ind w:firstLine="645"/>
        <w:jc w:val="left"/>
        <w:rPr>
          <w:rFonts w:ascii="宋体" w:hAnsi="宋体" w:cs="宋体"/>
          <w:bCs/>
          <w:szCs w:val="21"/>
        </w:rPr>
      </w:pPr>
      <w:r>
        <w:rPr>
          <w:rFonts w:ascii="宋体" w:hAnsi="宋体" w:cs="宋体" w:hint="eastAsia"/>
          <w:bCs/>
          <w:szCs w:val="21"/>
        </w:rPr>
        <w:t xml:space="preserve">（十）中标人将中标项目转让给他人的，将中标项目肢解后分别转让给他人的，违反法律规定将中标项目的部分主体、关键 性工作分包给他人的，或者分包人再次分包的； </w:t>
      </w:r>
    </w:p>
    <w:p w:rsidR="00F322AF" w:rsidRDefault="00B14052">
      <w:pPr>
        <w:ind w:firstLine="645"/>
        <w:jc w:val="left"/>
        <w:rPr>
          <w:rFonts w:ascii="宋体" w:hAnsi="宋体" w:cs="宋体"/>
          <w:bCs/>
          <w:szCs w:val="21"/>
        </w:rPr>
      </w:pPr>
      <w:r>
        <w:rPr>
          <w:rFonts w:ascii="宋体" w:hAnsi="宋体" w:cs="宋体" w:hint="eastAsia"/>
          <w:bCs/>
          <w:szCs w:val="21"/>
        </w:rPr>
        <w:t xml:space="preserve">（十一）招标人与中标人不按照招标文件和中标人的投标文件订立合同的，或者招标人、中标人订立背离合同实质性内容的 协议的； </w:t>
      </w:r>
    </w:p>
    <w:p w:rsidR="00F322AF" w:rsidRDefault="00B14052">
      <w:pPr>
        <w:ind w:firstLine="645"/>
        <w:jc w:val="left"/>
        <w:rPr>
          <w:rFonts w:ascii="宋体" w:hAnsi="宋体" w:cs="宋体"/>
          <w:bCs/>
          <w:szCs w:val="21"/>
        </w:rPr>
      </w:pPr>
      <w:r>
        <w:rPr>
          <w:rFonts w:ascii="宋体" w:hAnsi="宋体" w:cs="宋体" w:hint="eastAsia"/>
          <w:bCs/>
          <w:szCs w:val="21"/>
        </w:rPr>
        <w:t xml:space="preserve">（十二）中标人不按照与招标人订立的合同履行义务，情节严重的； </w:t>
      </w:r>
    </w:p>
    <w:p w:rsidR="00F322AF" w:rsidRDefault="00B14052">
      <w:pPr>
        <w:ind w:firstLine="645"/>
        <w:jc w:val="left"/>
        <w:rPr>
          <w:rFonts w:ascii="宋体" w:hAnsi="宋体" w:cs="宋体"/>
          <w:bCs/>
          <w:szCs w:val="21"/>
        </w:rPr>
      </w:pPr>
      <w:r>
        <w:rPr>
          <w:rFonts w:ascii="宋体" w:hAnsi="宋体" w:cs="宋体" w:hint="eastAsia"/>
          <w:bCs/>
          <w:szCs w:val="21"/>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rsidR="00F322AF" w:rsidRDefault="00B14052">
      <w:pPr>
        <w:ind w:firstLine="645"/>
        <w:jc w:val="left"/>
        <w:rPr>
          <w:rFonts w:ascii="宋体" w:hAnsi="宋体" w:cs="宋体"/>
          <w:bCs/>
          <w:szCs w:val="21"/>
        </w:rPr>
      </w:pPr>
      <w:r>
        <w:rPr>
          <w:rFonts w:ascii="宋体" w:hAnsi="宋体" w:cs="宋体" w:hint="eastAsia"/>
          <w:bCs/>
          <w:szCs w:val="21"/>
        </w:rPr>
        <w:t xml:space="preserve"> （十四）采购人、采购代理机构及其工作人员存在与供应商 或者采购代理机构恶意串通，在采购过程中接受贿赂或者获取其 他不正当利益，在有关部门依法实施的监督检查中提供虚假情况， 或者开标前泄露标底等情形的；</w:t>
      </w:r>
    </w:p>
    <w:p w:rsidR="00F322AF" w:rsidRDefault="00B14052">
      <w:pPr>
        <w:ind w:firstLine="645"/>
        <w:jc w:val="left"/>
        <w:rPr>
          <w:rFonts w:ascii="宋体" w:hAnsi="宋体" w:cs="宋体"/>
          <w:bCs/>
          <w:szCs w:val="21"/>
        </w:rPr>
      </w:pPr>
      <w:r>
        <w:rPr>
          <w:rFonts w:ascii="宋体" w:hAnsi="宋体" w:cs="宋体" w:hint="eastAsia"/>
          <w:bCs/>
          <w:szCs w:val="21"/>
        </w:rPr>
        <w:t xml:space="preserve"> （十五）采购人对应当实行集中采购的政府采购项目，不委托集中采购机构实行集中采购的； </w:t>
      </w:r>
    </w:p>
    <w:p w:rsidR="00F322AF" w:rsidRDefault="00B14052">
      <w:pPr>
        <w:ind w:firstLine="645"/>
        <w:jc w:val="left"/>
        <w:rPr>
          <w:rFonts w:ascii="宋体" w:hAnsi="宋体" w:cs="宋体"/>
          <w:bCs/>
          <w:szCs w:val="21"/>
        </w:rPr>
      </w:pPr>
      <w:r>
        <w:rPr>
          <w:rFonts w:ascii="宋体" w:hAnsi="宋体" w:cs="宋体" w:hint="eastAsia"/>
          <w:bCs/>
          <w:szCs w:val="21"/>
        </w:rPr>
        <w:t xml:space="preserve">（十六）采购人、采购代理机构违反法律规定隐匿、销毁应当保存的采购文件或者伪造、变造采购文件的； </w:t>
      </w:r>
    </w:p>
    <w:p w:rsidR="00F322AF" w:rsidRDefault="00B14052">
      <w:pPr>
        <w:ind w:firstLine="645"/>
        <w:jc w:val="left"/>
        <w:rPr>
          <w:rFonts w:ascii="宋体" w:hAnsi="宋体" w:cs="宋体"/>
          <w:bCs/>
          <w:szCs w:val="21"/>
        </w:rPr>
      </w:pPr>
      <w:r>
        <w:rPr>
          <w:rFonts w:ascii="宋体" w:hAnsi="宋体" w:cs="宋体" w:hint="eastAsia"/>
          <w:bCs/>
          <w:szCs w:val="21"/>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lastRenderedPageBreak/>
        <w:t xml:space="preserve">（十八）疫苗生产企业向县级疾病预防控制机构以外的单位或者个人销售第二类疫苗的；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（十九）存在其他违反公共资源交易法律法规行为的。</w:t>
      </w:r>
    </w:p>
    <w:p w:rsidR="00F322AF" w:rsidRDefault="00B14052" w:rsidP="00B14052">
      <w:pPr>
        <w:ind w:firstLineChars="318" w:firstLine="668"/>
        <w:jc w:val="left"/>
        <w:rPr>
          <w:rFonts w:ascii="宋体" w:hAnsi="宋体" w:cs="宋体"/>
          <w:bCs/>
          <w:szCs w:val="21"/>
        </w:rPr>
      </w:pPr>
      <w:r>
        <w:rPr>
          <w:rFonts w:ascii="宋体" w:hAnsi="宋体" w:cs="宋体" w:hint="eastAsia"/>
          <w:bCs/>
          <w:szCs w:val="21"/>
        </w:rPr>
        <w:t>依据：《关于对公共资源交易领域严重失信主体开展联合惩戒的备忘录》</w:t>
      </w:r>
    </w:p>
    <w:p w:rsidR="00F322AF" w:rsidRDefault="00F322AF">
      <w:pPr>
        <w:ind w:firstLine="645"/>
        <w:jc w:val="left"/>
        <w:rPr>
          <w:rFonts w:ascii="宋体" w:hAnsi="宋体" w:cs="宋体"/>
          <w:bCs/>
          <w:szCs w:val="21"/>
        </w:rPr>
      </w:pPr>
    </w:p>
    <w:p w:rsidR="00F322AF" w:rsidRDefault="00B14052">
      <w:pPr>
        <w:ind w:firstLine="645"/>
        <w:jc w:val="left"/>
        <w:rPr>
          <w:rFonts w:ascii="宋体" w:hAnsi="宋体" w:cs="宋体"/>
          <w:bCs/>
          <w:szCs w:val="21"/>
        </w:rPr>
      </w:pPr>
      <w:r>
        <w:rPr>
          <w:rFonts w:ascii="宋体" w:hAnsi="宋体" w:cs="宋体" w:hint="eastAsia"/>
          <w:bCs/>
          <w:szCs w:val="21"/>
        </w:rPr>
        <w:t>四、社会保险领域严重失信行为</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 xml:space="preserve">（一）用人单位未按相关规定参加社会保险且拒不整改的；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 xml:space="preserve">（二）用人单位未如实申报社会保险缴费基数且拒不整改的；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 xml:space="preserve">（三）应缴纳社会保险费却拒不缴纳的；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（四）隐匿、转移、侵占、挪用社会保险费款、基金或者违规 投资运营的；</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 xml:space="preserve">（五）以欺诈、伪造证明材料或者其他手段参加、申报社会保 险和骗取社会保险基金支出或社会保险待遇的；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 xml:space="preserve">（六）非法获取、出售或变相交易社会保险个人权益数据的；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 xml:space="preserve">（七）社会保险服务机构违反服务协议或相关规定的；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 xml:space="preserve">（八）拒绝协助社会保险行政部门、经办机构对事故和问题进 行调查核实的；拒绝接受或协助税务部门对社会保险实施监督检查， 不如实提供与社会保险相关各项资料的； </w:t>
      </w:r>
    </w:p>
    <w:p w:rsidR="00F322AF" w:rsidRDefault="00B14052">
      <w:pPr>
        <w:ind w:leftChars="307" w:left="750" w:hangingChars="50" w:hanging="105"/>
        <w:jc w:val="left"/>
        <w:rPr>
          <w:rFonts w:ascii="宋体" w:hAnsi="宋体" w:cs="宋体"/>
          <w:bCs/>
          <w:szCs w:val="21"/>
        </w:rPr>
      </w:pPr>
      <w:r>
        <w:rPr>
          <w:rFonts w:ascii="宋体" w:hAnsi="宋体" w:cs="宋体" w:hint="eastAsia"/>
          <w:bCs/>
          <w:szCs w:val="21"/>
        </w:rPr>
        <w:t>（九）其他违反法律法规规定的。</w:t>
      </w:r>
    </w:p>
    <w:p w:rsidR="00F322AF" w:rsidRDefault="00B14052">
      <w:pPr>
        <w:ind w:leftChars="342" w:left="1138" w:hangingChars="200" w:hanging="420"/>
        <w:jc w:val="left"/>
        <w:rPr>
          <w:rFonts w:ascii="宋体" w:hAnsi="宋体" w:cs="宋体"/>
          <w:bCs/>
          <w:szCs w:val="21"/>
        </w:rPr>
      </w:pPr>
      <w:r>
        <w:rPr>
          <w:rFonts w:ascii="宋体" w:hAnsi="宋体" w:cs="宋体" w:hint="eastAsia"/>
          <w:bCs/>
          <w:szCs w:val="21"/>
        </w:rPr>
        <w:t>依据：《关于对社会保险领域严重失信企业及其有关人员实施联合惩戒的合作备忘录》</w:t>
      </w:r>
    </w:p>
    <w:p w:rsidR="00F322AF" w:rsidRDefault="00F322AF">
      <w:pPr>
        <w:ind w:leftChars="307" w:left="750" w:hangingChars="50" w:hanging="105"/>
        <w:jc w:val="left"/>
        <w:rPr>
          <w:rFonts w:ascii="宋体" w:hAnsi="宋体" w:cs="宋体"/>
          <w:bCs/>
          <w:szCs w:val="21"/>
        </w:rPr>
      </w:pPr>
    </w:p>
    <w:p w:rsidR="00F322AF" w:rsidRDefault="00B14052">
      <w:pPr>
        <w:jc w:val="left"/>
        <w:rPr>
          <w:rFonts w:ascii="宋体" w:hAnsi="宋体" w:cs="宋体"/>
          <w:bCs/>
          <w:szCs w:val="21"/>
        </w:rPr>
      </w:pPr>
      <w:r>
        <w:rPr>
          <w:rFonts w:ascii="宋体" w:hAnsi="宋体" w:cs="宋体" w:hint="eastAsia"/>
          <w:bCs/>
          <w:szCs w:val="21"/>
        </w:rPr>
        <w:t xml:space="preserve">     五、建筑市场领域严重失信行为</w:t>
      </w:r>
    </w:p>
    <w:p w:rsidR="00F322AF" w:rsidRDefault="00B14052">
      <w:pPr>
        <w:ind w:firstLineChars="200" w:firstLine="420"/>
        <w:jc w:val="left"/>
        <w:rPr>
          <w:rFonts w:ascii="宋体" w:hAnsi="宋体" w:cs="宋体"/>
          <w:bCs/>
          <w:szCs w:val="21"/>
        </w:rPr>
      </w:pPr>
      <w:r>
        <w:rPr>
          <w:rFonts w:ascii="宋体" w:hAnsi="宋体" w:cs="宋体" w:hint="eastAsia"/>
          <w:bCs/>
          <w:szCs w:val="21"/>
        </w:rPr>
        <w:t>（一）利用虚假材料、以欺骗手段取得企业资质的；</w:t>
      </w:r>
    </w:p>
    <w:p w:rsidR="00F322AF" w:rsidRDefault="00B14052">
      <w:pPr>
        <w:ind w:firstLineChars="200" w:firstLine="420"/>
        <w:jc w:val="left"/>
        <w:rPr>
          <w:rFonts w:ascii="宋体" w:hAnsi="宋体" w:cs="宋体"/>
          <w:bCs/>
          <w:szCs w:val="21"/>
        </w:rPr>
      </w:pPr>
      <w:r>
        <w:rPr>
          <w:rFonts w:ascii="宋体" w:hAnsi="宋体" w:cs="宋体" w:hint="eastAsia"/>
          <w:bCs/>
          <w:szCs w:val="21"/>
        </w:rPr>
        <w:t>（二）发生转包、出借资质，受到行政处罚的；</w:t>
      </w:r>
    </w:p>
    <w:p w:rsidR="00F322AF" w:rsidRDefault="00B14052">
      <w:pPr>
        <w:ind w:firstLineChars="200" w:firstLine="420"/>
        <w:jc w:val="left"/>
        <w:rPr>
          <w:rFonts w:ascii="宋体" w:hAnsi="宋体" w:cs="宋体"/>
          <w:bCs/>
          <w:szCs w:val="21"/>
        </w:rPr>
      </w:pPr>
      <w:r>
        <w:rPr>
          <w:rFonts w:ascii="宋体" w:hAnsi="宋体" w:cs="宋体" w:hint="eastAsia"/>
          <w:bCs/>
          <w:szCs w:val="21"/>
        </w:rPr>
        <w:t>（三）发生重大及以上工程质量安全事故，或1年内累计发生2次及以上较大工程质量安全事故，或发生性质恶劣、危害性严重、社会影响大的较大工程质量安全事故，受到行政处罚的；</w:t>
      </w:r>
    </w:p>
    <w:p w:rsidR="00F322AF" w:rsidRDefault="00B14052">
      <w:pPr>
        <w:ind w:firstLineChars="200" w:firstLine="420"/>
        <w:jc w:val="left"/>
        <w:rPr>
          <w:rFonts w:ascii="宋体" w:hAnsi="宋体" w:cs="宋体"/>
          <w:bCs/>
          <w:szCs w:val="21"/>
        </w:rPr>
      </w:pPr>
      <w:r>
        <w:rPr>
          <w:rFonts w:ascii="宋体" w:hAnsi="宋体" w:cs="宋体" w:hint="eastAsia"/>
          <w:bCs/>
          <w:szCs w:val="21"/>
        </w:rPr>
        <w:t>（四）经法院判决或仲裁机构裁决，认定为拖欠工程款,且拒不履行生效法律文书确定的义务的。</w:t>
      </w:r>
    </w:p>
    <w:p w:rsidR="00F322AF" w:rsidRDefault="00B14052">
      <w:pPr>
        <w:ind w:firstLineChars="200" w:firstLine="420"/>
        <w:jc w:val="left"/>
        <w:rPr>
          <w:rFonts w:ascii="宋体" w:hAnsi="宋体" w:cs="宋体"/>
          <w:bCs/>
          <w:szCs w:val="21"/>
        </w:rPr>
      </w:pPr>
      <w:r>
        <w:rPr>
          <w:rFonts w:ascii="宋体" w:hAnsi="宋体" w:cs="宋体" w:hint="eastAsia"/>
          <w:bCs/>
          <w:szCs w:val="21"/>
        </w:rPr>
        <w:t>各级住房城乡建设主管部门应当参照建筑市场主体“黑名单”，对被人力资源社会保障主管部门列入拖欠农民工工资“黑名单”的建筑市场各方主体加强监管。</w:t>
      </w:r>
    </w:p>
    <w:p w:rsidR="00F322AF" w:rsidRDefault="00B14052">
      <w:pPr>
        <w:ind w:firstLineChars="200" w:firstLine="420"/>
        <w:jc w:val="left"/>
        <w:rPr>
          <w:rFonts w:ascii="宋体" w:hAnsi="宋体" w:cs="宋体"/>
          <w:bCs/>
          <w:szCs w:val="21"/>
        </w:rPr>
      </w:pPr>
      <w:r>
        <w:rPr>
          <w:rFonts w:ascii="宋体" w:hAnsi="宋体" w:cs="宋体" w:hint="eastAsia"/>
          <w:bCs/>
          <w:szCs w:val="21"/>
        </w:rPr>
        <w:t>依据：《建筑市场信用管理暂行办法》</w:t>
      </w:r>
    </w:p>
    <w:p w:rsidR="00F322AF" w:rsidRDefault="00B14052">
      <w:pPr>
        <w:ind w:firstLineChars="200" w:firstLine="420"/>
        <w:rPr>
          <w:rFonts w:ascii="宋体" w:hAnsi="宋体" w:cs="宋体"/>
          <w:bCs/>
          <w:szCs w:val="21"/>
        </w:rPr>
      </w:pPr>
      <w:r>
        <w:rPr>
          <w:rFonts w:ascii="宋体" w:hAnsi="宋体" w:cs="宋体" w:hint="eastAsia"/>
          <w:bCs/>
          <w:szCs w:val="21"/>
        </w:rPr>
        <w:t>六、政府采购严重失信行为</w:t>
      </w:r>
    </w:p>
    <w:p w:rsidR="00F322AF" w:rsidRDefault="00F322AF">
      <w:pPr>
        <w:rPr>
          <w:rFonts w:ascii="宋体" w:hAnsi="宋体" w:cs="宋体"/>
          <w:bCs/>
          <w:szCs w:val="21"/>
        </w:rPr>
      </w:pPr>
    </w:p>
    <w:p w:rsidR="00F322AF" w:rsidRDefault="00B14052">
      <w:pPr>
        <w:ind w:firstLine="615"/>
        <w:rPr>
          <w:rFonts w:ascii="宋体" w:hAnsi="宋体" w:cs="宋体"/>
          <w:bCs/>
          <w:szCs w:val="21"/>
        </w:rPr>
      </w:pPr>
      <w:r>
        <w:rPr>
          <w:rFonts w:ascii="宋体" w:hAnsi="宋体" w:cs="宋体" w:hint="eastAsia"/>
          <w:bCs/>
          <w:szCs w:val="21"/>
        </w:rPr>
        <w:t>供应商、采购代理机构在三年内受到财政部门作出下列情形之一的行政处罚，列入政府采购严重违法失信行为记录名单。</w:t>
      </w:r>
      <w:r>
        <w:rPr>
          <w:rFonts w:ascii="宋体" w:hAnsi="宋体" w:cs="宋体" w:hint="eastAsia"/>
          <w:bCs/>
          <w:szCs w:val="21"/>
        </w:rPr>
        <w:br/>
        <w:t xml:space="preserve">　　（一）三万元以上罚款；</w:t>
      </w:r>
      <w:r>
        <w:rPr>
          <w:rFonts w:ascii="宋体" w:hAnsi="宋体" w:cs="宋体" w:hint="eastAsia"/>
          <w:bCs/>
          <w:szCs w:val="21"/>
        </w:rPr>
        <w:br/>
        <w:t xml:space="preserve">　　（二）在一至三年内禁止参加政府采购活动（处罚期限届满的除外）；</w:t>
      </w:r>
      <w:r>
        <w:rPr>
          <w:rFonts w:ascii="宋体" w:hAnsi="宋体" w:cs="宋体" w:hint="eastAsia"/>
          <w:bCs/>
          <w:szCs w:val="21"/>
        </w:rPr>
        <w:br/>
        <w:t xml:space="preserve">　　（三）在一至三年内禁止代理政府采购业务（处罚期限届满的除外）；</w:t>
      </w:r>
      <w:r>
        <w:rPr>
          <w:rFonts w:ascii="宋体" w:hAnsi="宋体" w:cs="宋体" w:hint="eastAsia"/>
          <w:bCs/>
          <w:szCs w:val="21"/>
        </w:rPr>
        <w:br/>
        <w:t xml:space="preserve">　 （四）撤销政府采购代理机构资格（仅针对《政府采购法》第78条修改前作出的处罚决定）。</w:t>
      </w:r>
    </w:p>
    <w:p w:rsidR="00F322AF" w:rsidRDefault="00B14052">
      <w:pPr>
        <w:ind w:firstLineChars="200" w:firstLine="420"/>
        <w:jc w:val="left"/>
        <w:rPr>
          <w:rFonts w:ascii="宋体" w:hAnsi="宋体" w:cs="宋体"/>
          <w:bCs/>
          <w:szCs w:val="21"/>
        </w:rPr>
      </w:pPr>
      <w:r>
        <w:rPr>
          <w:rFonts w:ascii="宋体" w:hAnsi="宋体" w:cs="宋体" w:hint="eastAsia"/>
          <w:bCs/>
          <w:szCs w:val="21"/>
        </w:rPr>
        <w:t>依据：《关于报送政府采购严重违法失信行为信息记录的通知》</w:t>
      </w:r>
    </w:p>
    <w:p w:rsidR="00F322AF" w:rsidRDefault="00F322AF">
      <w:pPr>
        <w:ind w:firstLine="615"/>
        <w:rPr>
          <w:rFonts w:ascii="宋体" w:hAnsi="宋体" w:cs="宋体"/>
          <w:bCs/>
          <w:szCs w:val="21"/>
        </w:rPr>
      </w:pPr>
    </w:p>
    <w:p w:rsidR="00F322AF" w:rsidRDefault="00B14052">
      <w:pPr>
        <w:ind w:firstLineChars="200" w:firstLine="420"/>
        <w:rPr>
          <w:rFonts w:ascii="宋体" w:hAnsi="宋体" w:cs="宋体"/>
          <w:bCs/>
          <w:szCs w:val="21"/>
        </w:rPr>
      </w:pPr>
      <w:r>
        <w:rPr>
          <w:rFonts w:ascii="宋体" w:hAnsi="宋体" w:cs="宋体" w:hint="eastAsia"/>
          <w:bCs/>
          <w:szCs w:val="21"/>
        </w:rPr>
        <w:t>七、水利建设领域严重失信行为</w:t>
      </w:r>
    </w:p>
    <w:p w:rsidR="00F322AF" w:rsidRDefault="00B14052">
      <w:pPr>
        <w:ind w:firstLine="615"/>
        <w:rPr>
          <w:rFonts w:ascii="宋体" w:hAnsi="宋体" w:cs="宋体"/>
          <w:bCs/>
          <w:szCs w:val="21"/>
        </w:rPr>
      </w:pPr>
      <w:r>
        <w:rPr>
          <w:rFonts w:ascii="宋体" w:hAnsi="宋体" w:cs="宋体" w:hint="eastAsia"/>
          <w:bCs/>
          <w:szCs w:val="21"/>
        </w:rPr>
        <w:lastRenderedPageBreak/>
        <w:t>（一）出借、借用资质证书进行投标或承接工程的；</w:t>
      </w:r>
    </w:p>
    <w:p w:rsidR="00F322AF" w:rsidRDefault="00B14052">
      <w:pPr>
        <w:ind w:firstLine="615"/>
        <w:rPr>
          <w:rFonts w:ascii="宋体" w:hAnsi="宋体" w:cs="宋体"/>
          <w:bCs/>
          <w:szCs w:val="21"/>
        </w:rPr>
      </w:pPr>
      <w:r>
        <w:rPr>
          <w:rFonts w:ascii="宋体" w:hAnsi="宋体" w:cs="宋体" w:hint="eastAsia"/>
          <w:bCs/>
          <w:szCs w:val="21"/>
        </w:rPr>
        <w:t>（二）围标、串标的；</w:t>
      </w:r>
    </w:p>
    <w:p w:rsidR="00F322AF" w:rsidRDefault="00B14052">
      <w:pPr>
        <w:ind w:firstLine="615"/>
        <w:rPr>
          <w:rFonts w:ascii="宋体" w:hAnsi="宋体" w:cs="宋体"/>
          <w:bCs/>
          <w:szCs w:val="21"/>
        </w:rPr>
      </w:pPr>
      <w:r>
        <w:rPr>
          <w:rFonts w:ascii="宋体" w:hAnsi="宋体" w:cs="宋体" w:hint="eastAsia"/>
          <w:bCs/>
          <w:szCs w:val="21"/>
        </w:rPr>
        <w:t>（三）转包或违法分包所承揽工程的；</w:t>
      </w:r>
    </w:p>
    <w:p w:rsidR="00F322AF" w:rsidRDefault="00B14052">
      <w:pPr>
        <w:ind w:firstLine="615"/>
        <w:rPr>
          <w:rFonts w:ascii="宋体" w:hAnsi="宋体" w:cs="宋体"/>
          <w:bCs/>
          <w:szCs w:val="21"/>
        </w:rPr>
      </w:pPr>
      <w:r>
        <w:rPr>
          <w:rFonts w:ascii="宋体" w:hAnsi="宋体" w:cs="宋体" w:hint="eastAsia"/>
          <w:bCs/>
          <w:szCs w:val="21"/>
        </w:rPr>
        <w:t>（四）有行贿、受贿违法记录的；</w:t>
      </w:r>
    </w:p>
    <w:p w:rsidR="00F322AF" w:rsidRDefault="00B14052">
      <w:pPr>
        <w:ind w:firstLine="615"/>
        <w:rPr>
          <w:rFonts w:ascii="宋体" w:hAnsi="宋体" w:cs="宋体"/>
          <w:bCs/>
          <w:szCs w:val="21"/>
        </w:rPr>
      </w:pPr>
      <w:r>
        <w:rPr>
          <w:rFonts w:ascii="宋体" w:hAnsi="宋体" w:cs="宋体" w:hint="eastAsia"/>
          <w:bCs/>
          <w:szCs w:val="21"/>
        </w:rPr>
        <w:t>（五）对重（特）大质量事故、生产安全事故负有直接责任的；</w:t>
      </w:r>
    </w:p>
    <w:p w:rsidR="00F322AF" w:rsidRDefault="00B14052">
      <w:pPr>
        <w:ind w:firstLine="615"/>
        <w:rPr>
          <w:rFonts w:ascii="宋体" w:hAnsi="宋体" w:cs="宋体"/>
          <w:bCs/>
          <w:szCs w:val="21"/>
        </w:rPr>
      </w:pPr>
      <w:r>
        <w:rPr>
          <w:rFonts w:ascii="宋体" w:hAnsi="宋体" w:cs="宋体" w:hint="eastAsia"/>
          <w:bCs/>
          <w:szCs w:val="21"/>
        </w:rPr>
        <w:t>（六）公开信息隐瞒真实情况、弄虚作假的。</w:t>
      </w:r>
    </w:p>
    <w:p w:rsidR="00F322AF" w:rsidRDefault="00B14052">
      <w:pPr>
        <w:ind w:firstLine="615"/>
        <w:rPr>
          <w:rFonts w:ascii="宋体" w:hAnsi="宋体" w:cs="宋体"/>
          <w:bCs/>
          <w:szCs w:val="21"/>
        </w:rPr>
      </w:pPr>
      <w:r>
        <w:rPr>
          <w:rFonts w:ascii="宋体" w:hAnsi="宋体" w:cs="宋体" w:hint="eastAsia"/>
          <w:bCs/>
          <w:szCs w:val="21"/>
        </w:rPr>
        <w:t>依据：《水利建设市场主体信用评价管理暂行办法》</w:t>
      </w:r>
    </w:p>
    <w:p w:rsidR="00F322AF" w:rsidRDefault="00F322AF">
      <w:pPr>
        <w:ind w:firstLine="615"/>
        <w:rPr>
          <w:bCs/>
          <w:sz w:val="28"/>
          <w:szCs w:val="28"/>
        </w:rPr>
      </w:pPr>
    </w:p>
    <w:p w:rsidR="00F322AF" w:rsidRDefault="00B14052">
      <w:pPr>
        <w:ind w:firstLine="615"/>
        <w:rPr>
          <w:bCs/>
          <w:sz w:val="28"/>
          <w:szCs w:val="28"/>
        </w:rPr>
      </w:pPr>
      <w:r>
        <w:rPr>
          <w:rFonts w:ascii="宋体" w:hAnsi="宋体" w:hint="eastAsia"/>
          <w:bCs/>
          <w:sz w:val="28"/>
          <w:szCs w:val="28"/>
        </w:rPr>
        <w:t>未列出的其他类别严重失信行为，由招标人（代理机构）根据各类别行业主管部门下发的联合惩戒文件进行判断。</w:t>
      </w:r>
    </w:p>
    <w:p w:rsidR="00F322AF" w:rsidRDefault="00F322AF">
      <w:pPr>
        <w:ind w:firstLine="615"/>
        <w:rPr>
          <w:bCs/>
          <w:sz w:val="24"/>
        </w:rPr>
      </w:pPr>
    </w:p>
    <w:p w:rsidR="00F322AF" w:rsidRDefault="00F322AF">
      <w:pPr>
        <w:pStyle w:val="New"/>
        <w:rPr>
          <w:bCs/>
          <w:sz w:val="24"/>
        </w:rPr>
      </w:pPr>
    </w:p>
    <w:p w:rsidR="00F322AF" w:rsidRDefault="00F322AF">
      <w:pPr>
        <w:pStyle w:val="New"/>
        <w:rPr>
          <w:bCs/>
          <w:sz w:val="24"/>
        </w:rPr>
      </w:pPr>
    </w:p>
    <w:p w:rsidR="00F322AF" w:rsidRDefault="00F322AF">
      <w:pPr>
        <w:pStyle w:val="New"/>
        <w:rPr>
          <w:bCs/>
          <w:sz w:val="24"/>
        </w:rPr>
      </w:pPr>
    </w:p>
    <w:p w:rsidR="00F322AF" w:rsidRDefault="00F322AF">
      <w:pPr>
        <w:pStyle w:val="New"/>
        <w:rPr>
          <w:bCs/>
          <w:sz w:val="24"/>
        </w:rPr>
      </w:pPr>
    </w:p>
    <w:p w:rsidR="00F322AF" w:rsidRDefault="00F322AF">
      <w:pPr>
        <w:pStyle w:val="New"/>
        <w:rPr>
          <w:bCs/>
          <w:sz w:val="24"/>
        </w:rPr>
      </w:pPr>
    </w:p>
    <w:p w:rsidR="00F322AF" w:rsidRDefault="00F322AF">
      <w:pPr>
        <w:pStyle w:val="New"/>
        <w:rPr>
          <w:bCs/>
          <w:sz w:val="24"/>
        </w:rPr>
      </w:pPr>
    </w:p>
    <w:p w:rsidR="00F322AF" w:rsidRDefault="00F322AF">
      <w:pPr>
        <w:pStyle w:val="New"/>
        <w:rPr>
          <w:bCs/>
          <w:sz w:val="24"/>
        </w:rPr>
      </w:pPr>
    </w:p>
    <w:p w:rsidR="00F322AF" w:rsidRDefault="00F322AF">
      <w:pPr>
        <w:pStyle w:val="New"/>
        <w:rPr>
          <w:bCs/>
          <w:sz w:val="24"/>
        </w:rPr>
      </w:pPr>
    </w:p>
    <w:p w:rsidR="00F322AF" w:rsidRDefault="00F322AF">
      <w:pPr>
        <w:rPr>
          <w:bCs/>
          <w:sz w:val="24"/>
          <w:lang w:val="zh-CN"/>
        </w:rPr>
      </w:pPr>
    </w:p>
    <w:p w:rsidR="00F322AF" w:rsidRDefault="00F322AF">
      <w:pPr>
        <w:rPr>
          <w:bCs/>
        </w:rPr>
      </w:pPr>
    </w:p>
    <w:p w:rsidR="00F322AF" w:rsidRDefault="00F322AF">
      <w:pPr>
        <w:pStyle w:val="New"/>
        <w:rPr>
          <w:bCs/>
        </w:rPr>
      </w:pPr>
    </w:p>
    <w:p w:rsidR="00F322AF" w:rsidRDefault="00F322AF">
      <w:pPr>
        <w:spacing w:line="312" w:lineRule="auto"/>
        <w:jc w:val="center"/>
        <w:rPr>
          <w:rFonts w:ascii="宋体"/>
          <w:bCs/>
          <w:sz w:val="32"/>
          <w:szCs w:val="32"/>
        </w:rPr>
      </w:pPr>
    </w:p>
    <w:p w:rsidR="00F322AF" w:rsidRDefault="00F322AF">
      <w:pPr>
        <w:pStyle w:val="21"/>
        <w:ind w:firstLine="640"/>
        <w:rPr>
          <w:rFonts w:ascii="宋体"/>
          <w:bCs/>
          <w:sz w:val="32"/>
          <w:szCs w:val="32"/>
        </w:rPr>
      </w:pPr>
    </w:p>
    <w:p w:rsidR="00F322AF" w:rsidRDefault="00F322AF">
      <w:pPr>
        <w:pStyle w:val="ab"/>
        <w:rPr>
          <w:rFonts w:ascii="宋体"/>
          <w:bCs/>
          <w:sz w:val="32"/>
          <w:szCs w:val="32"/>
        </w:rPr>
      </w:pPr>
    </w:p>
    <w:p w:rsidR="00F322AF" w:rsidRDefault="00F322AF">
      <w:pPr>
        <w:pStyle w:val="ab"/>
        <w:rPr>
          <w:rFonts w:ascii="宋体"/>
          <w:bCs/>
          <w:sz w:val="32"/>
          <w:szCs w:val="32"/>
        </w:rPr>
      </w:pPr>
    </w:p>
    <w:p w:rsidR="00F322AF" w:rsidRDefault="00F322AF">
      <w:pPr>
        <w:pStyle w:val="ab"/>
        <w:rPr>
          <w:rFonts w:ascii="宋体"/>
          <w:bCs/>
          <w:sz w:val="32"/>
          <w:szCs w:val="32"/>
        </w:rPr>
      </w:pPr>
    </w:p>
    <w:p w:rsidR="00F322AF" w:rsidRDefault="00F322AF">
      <w:pPr>
        <w:pStyle w:val="ab"/>
        <w:rPr>
          <w:rFonts w:ascii="宋体"/>
          <w:bCs/>
          <w:sz w:val="32"/>
          <w:szCs w:val="32"/>
        </w:rPr>
      </w:pPr>
    </w:p>
    <w:p w:rsidR="00F322AF" w:rsidRDefault="00F322AF">
      <w:pPr>
        <w:spacing w:line="312" w:lineRule="auto"/>
        <w:jc w:val="center"/>
        <w:rPr>
          <w:rFonts w:ascii="宋体"/>
          <w:bCs/>
          <w:sz w:val="32"/>
          <w:szCs w:val="32"/>
        </w:rPr>
      </w:pPr>
    </w:p>
    <w:p w:rsidR="00F322AF" w:rsidRDefault="00F322AF">
      <w:pPr>
        <w:spacing w:line="312" w:lineRule="auto"/>
        <w:jc w:val="center"/>
        <w:outlineLvl w:val="0"/>
        <w:rPr>
          <w:rFonts w:ascii="宋体"/>
          <w:bCs/>
          <w:sz w:val="32"/>
          <w:szCs w:val="32"/>
        </w:rPr>
      </w:pPr>
      <w:bookmarkStart w:id="107" w:name="_Toc27410"/>
      <w:bookmarkStart w:id="108" w:name="_Toc21472"/>
    </w:p>
    <w:p w:rsidR="00F322AF" w:rsidRDefault="00B14052">
      <w:pPr>
        <w:spacing w:line="312" w:lineRule="auto"/>
        <w:jc w:val="center"/>
        <w:outlineLvl w:val="0"/>
        <w:rPr>
          <w:rFonts w:ascii="宋体"/>
          <w:bCs/>
          <w:sz w:val="32"/>
          <w:szCs w:val="32"/>
        </w:rPr>
      </w:pPr>
      <w:r>
        <w:rPr>
          <w:rFonts w:ascii="宋体" w:hint="eastAsia"/>
          <w:bCs/>
          <w:sz w:val="32"/>
          <w:szCs w:val="32"/>
        </w:rPr>
        <w:t>第七章   招标单位、招标代理机构对本招标文件的确认</w:t>
      </w:r>
      <w:bookmarkEnd w:id="106"/>
      <w:bookmarkEnd w:id="107"/>
      <w:bookmarkEnd w:id="108"/>
    </w:p>
    <w:p w:rsidR="00F322AF" w:rsidRDefault="00F322AF">
      <w:pPr>
        <w:spacing w:line="312" w:lineRule="auto"/>
        <w:rPr>
          <w:rFonts w:ascii="宋体"/>
          <w:bCs/>
          <w:sz w:val="24"/>
          <w:u w:val="single"/>
        </w:rPr>
      </w:pPr>
    </w:p>
    <w:bookmarkEnd w:id="0"/>
    <w:tbl>
      <w:tblPr>
        <w:tblW w:w="0" w:type="auto"/>
        <w:jc w:val="center"/>
        <w:tblLayout w:type="fixed"/>
        <w:tblLook w:val="04A0"/>
      </w:tblPr>
      <w:tblGrid>
        <w:gridCol w:w="9606"/>
      </w:tblGrid>
      <w:tr w:rsidR="00F322AF">
        <w:trPr>
          <w:trHeight w:val="6219"/>
          <w:jc w:val="center"/>
        </w:trPr>
        <w:tc>
          <w:tcPr>
            <w:tcW w:w="9606" w:type="dxa"/>
            <w:tcBorders>
              <w:top w:val="single" w:sz="4" w:space="0" w:color="auto"/>
              <w:left w:val="single" w:sz="4" w:space="0" w:color="auto"/>
              <w:bottom w:val="single" w:sz="4" w:space="0" w:color="auto"/>
              <w:right w:val="single" w:sz="4" w:space="0" w:color="auto"/>
            </w:tcBorders>
            <w:noWrap/>
          </w:tcPr>
          <w:p w:rsidR="00F322AF" w:rsidRDefault="00F322AF">
            <w:pPr>
              <w:spacing w:line="312" w:lineRule="auto"/>
              <w:ind w:firstLineChars="200" w:firstLine="560"/>
              <w:rPr>
                <w:rFonts w:ascii="宋体" w:cs="宋体"/>
                <w:bCs/>
                <w:sz w:val="28"/>
                <w:szCs w:val="28"/>
              </w:rPr>
            </w:pPr>
          </w:p>
          <w:p w:rsidR="00F322AF" w:rsidRDefault="00B14052" w:rsidP="00B14052">
            <w:pPr>
              <w:spacing w:afterLines="50" w:line="312" w:lineRule="auto"/>
              <w:rPr>
                <w:rFonts w:ascii="宋体" w:cs="宋体"/>
                <w:bCs/>
                <w:sz w:val="28"/>
                <w:szCs w:val="28"/>
              </w:rPr>
            </w:pPr>
            <w:r>
              <w:rPr>
                <w:rFonts w:ascii="宋体" w:cs="宋体" w:hint="eastAsia"/>
                <w:bCs/>
                <w:sz w:val="28"/>
                <w:szCs w:val="28"/>
              </w:rPr>
              <w:t xml:space="preserve">   我单位对</w:t>
            </w:r>
            <w:r>
              <w:rPr>
                <w:rFonts w:ascii="宋体" w:cs="宋体" w:hint="eastAsia"/>
                <w:bCs/>
                <w:sz w:val="28"/>
                <w:szCs w:val="28"/>
                <w:u w:val="single"/>
              </w:rPr>
              <w:t>2022年市本级管养国省干线公路排查评估项目项目</w:t>
            </w:r>
            <w:r>
              <w:rPr>
                <w:rFonts w:ascii="宋体" w:cs="宋体" w:hint="eastAsia"/>
                <w:bCs/>
                <w:sz w:val="28"/>
                <w:szCs w:val="28"/>
              </w:rPr>
              <w:t>的招标文件进行确认。</w:t>
            </w:r>
          </w:p>
          <w:p w:rsidR="00F322AF" w:rsidRDefault="00B14052">
            <w:pPr>
              <w:spacing w:line="312" w:lineRule="auto"/>
              <w:ind w:firstLineChars="200" w:firstLine="560"/>
              <w:rPr>
                <w:rFonts w:ascii="宋体" w:cs="宋体"/>
                <w:bCs/>
                <w:sz w:val="28"/>
                <w:szCs w:val="28"/>
              </w:rPr>
            </w:pPr>
            <w:r>
              <w:rPr>
                <w:rFonts w:ascii="宋体" w:cs="宋体" w:hint="eastAsia"/>
                <w:bCs/>
                <w:sz w:val="28"/>
                <w:szCs w:val="28"/>
              </w:rPr>
              <w:t>采购人：滁州市公路管理服务中心</w:t>
            </w:r>
          </w:p>
          <w:p w:rsidR="00F322AF" w:rsidRDefault="00B14052">
            <w:pPr>
              <w:spacing w:line="312" w:lineRule="auto"/>
              <w:ind w:firstLineChars="200" w:firstLine="560"/>
              <w:rPr>
                <w:rFonts w:ascii="宋体" w:cs="宋体"/>
                <w:bCs/>
                <w:sz w:val="28"/>
                <w:szCs w:val="28"/>
              </w:rPr>
            </w:pPr>
            <w:r>
              <w:rPr>
                <w:rFonts w:ascii="宋体" w:cs="宋体" w:hint="eastAsia"/>
                <w:bCs/>
                <w:sz w:val="28"/>
                <w:szCs w:val="28"/>
              </w:rPr>
              <w:t>委托代理人：陆艳</w:t>
            </w:r>
          </w:p>
          <w:p w:rsidR="00F322AF" w:rsidRDefault="00B14052">
            <w:pPr>
              <w:spacing w:line="312" w:lineRule="auto"/>
              <w:ind w:firstLineChars="200" w:firstLine="560"/>
              <w:rPr>
                <w:rFonts w:ascii="宋体" w:cs="宋体"/>
                <w:bCs/>
                <w:sz w:val="28"/>
                <w:szCs w:val="28"/>
              </w:rPr>
            </w:pPr>
            <w:r>
              <w:rPr>
                <w:rFonts w:ascii="宋体" w:cs="宋体" w:hint="eastAsia"/>
                <w:bCs/>
                <w:sz w:val="28"/>
                <w:szCs w:val="28"/>
              </w:rPr>
              <w:t>联系电话：0550-3218735</w:t>
            </w:r>
          </w:p>
          <w:p w:rsidR="00F322AF" w:rsidRDefault="00F322AF">
            <w:pPr>
              <w:spacing w:line="540" w:lineRule="exact"/>
              <w:ind w:firstLineChars="2100" w:firstLine="5880"/>
              <w:rPr>
                <w:rFonts w:ascii="宋体" w:cs="宋体"/>
                <w:bCs/>
                <w:sz w:val="28"/>
                <w:szCs w:val="28"/>
                <w:u w:val="single"/>
              </w:rPr>
            </w:pPr>
          </w:p>
          <w:p w:rsidR="00F322AF" w:rsidRDefault="00B14052">
            <w:pPr>
              <w:spacing w:line="540" w:lineRule="exact"/>
              <w:ind w:firstLineChars="2100" w:firstLine="5880"/>
              <w:rPr>
                <w:rFonts w:ascii="宋体" w:cs="宋体"/>
                <w:bCs/>
                <w:sz w:val="28"/>
                <w:szCs w:val="28"/>
              </w:rPr>
            </w:pPr>
            <w:r>
              <w:rPr>
                <w:rFonts w:ascii="宋体" w:cs="宋体" w:hint="eastAsia"/>
                <w:bCs/>
                <w:sz w:val="28"/>
                <w:szCs w:val="28"/>
                <w:u w:val="single"/>
              </w:rPr>
              <w:t>2022</w:t>
            </w:r>
            <w:r>
              <w:rPr>
                <w:rFonts w:ascii="宋体" w:cs="宋体" w:hint="eastAsia"/>
                <w:bCs/>
                <w:sz w:val="28"/>
                <w:szCs w:val="28"/>
              </w:rPr>
              <w:t>年</w:t>
            </w:r>
            <w:r>
              <w:rPr>
                <w:rFonts w:ascii="宋体" w:cs="宋体" w:hint="eastAsia"/>
                <w:bCs/>
                <w:sz w:val="28"/>
                <w:szCs w:val="28"/>
                <w:u w:val="single"/>
              </w:rPr>
              <w:t>10</w:t>
            </w:r>
            <w:r>
              <w:rPr>
                <w:rFonts w:ascii="宋体" w:cs="宋体" w:hint="eastAsia"/>
                <w:bCs/>
                <w:sz w:val="28"/>
                <w:szCs w:val="28"/>
              </w:rPr>
              <w:t>月</w:t>
            </w:r>
          </w:p>
          <w:p w:rsidR="00F322AF" w:rsidRDefault="00F322AF">
            <w:pPr>
              <w:spacing w:line="312" w:lineRule="auto"/>
              <w:ind w:firstLineChars="2100" w:firstLine="5880"/>
              <w:rPr>
                <w:rFonts w:ascii="宋体" w:cs="宋体"/>
                <w:bCs/>
                <w:sz w:val="28"/>
                <w:szCs w:val="28"/>
              </w:rPr>
            </w:pPr>
          </w:p>
        </w:tc>
      </w:tr>
      <w:tr w:rsidR="00F322AF">
        <w:trPr>
          <w:trHeight w:val="5350"/>
          <w:jc w:val="center"/>
        </w:trPr>
        <w:tc>
          <w:tcPr>
            <w:tcW w:w="9606" w:type="dxa"/>
            <w:tcBorders>
              <w:top w:val="single" w:sz="4" w:space="0" w:color="auto"/>
              <w:left w:val="single" w:sz="4" w:space="0" w:color="auto"/>
              <w:bottom w:val="single" w:sz="4" w:space="0" w:color="auto"/>
              <w:right w:val="single" w:sz="4" w:space="0" w:color="auto"/>
            </w:tcBorders>
            <w:noWrap/>
          </w:tcPr>
          <w:p w:rsidR="00F322AF" w:rsidRDefault="00F322AF">
            <w:pPr>
              <w:spacing w:line="312" w:lineRule="auto"/>
              <w:ind w:firstLineChars="200" w:firstLine="560"/>
              <w:rPr>
                <w:rFonts w:ascii="宋体" w:cs="宋体"/>
                <w:bCs/>
                <w:sz w:val="28"/>
                <w:szCs w:val="28"/>
              </w:rPr>
            </w:pPr>
          </w:p>
          <w:p w:rsidR="00F322AF" w:rsidRDefault="00B14052">
            <w:pPr>
              <w:spacing w:line="312" w:lineRule="auto"/>
              <w:ind w:firstLineChars="200" w:firstLine="560"/>
              <w:rPr>
                <w:rFonts w:ascii="宋体" w:cs="宋体"/>
                <w:bCs/>
                <w:sz w:val="28"/>
                <w:szCs w:val="28"/>
              </w:rPr>
            </w:pPr>
            <w:r>
              <w:rPr>
                <w:rFonts w:ascii="宋体" w:cs="宋体" w:hint="eastAsia"/>
                <w:bCs/>
                <w:sz w:val="28"/>
                <w:szCs w:val="28"/>
              </w:rPr>
              <w:t>采购代理机构：滁州市城投工程咨询管理有限公司</w:t>
            </w:r>
          </w:p>
          <w:p w:rsidR="00F322AF" w:rsidRDefault="00B14052">
            <w:pPr>
              <w:spacing w:line="312" w:lineRule="auto"/>
              <w:ind w:firstLineChars="200" w:firstLine="560"/>
              <w:rPr>
                <w:rFonts w:ascii="宋体" w:cs="宋体"/>
                <w:bCs/>
                <w:sz w:val="28"/>
                <w:szCs w:val="28"/>
              </w:rPr>
            </w:pPr>
            <w:r>
              <w:rPr>
                <w:rFonts w:ascii="宋体" w:cs="宋体" w:hint="eastAsia"/>
                <w:bCs/>
                <w:sz w:val="28"/>
                <w:szCs w:val="28"/>
              </w:rPr>
              <w:t>联系人：曹思敏</w:t>
            </w:r>
          </w:p>
          <w:p w:rsidR="00F322AF" w:rsidRDefault="00B14052">
            <w:pPr>
              <w:spacing w:line="312" w:lineRule="auto"/>
              <w:ind w:firstLineChars="200" w:firstLine="560"/>
              <w:rPr>
                <w:rFonts w:ascii="宋体" w:cs="宋体"/>
                <w:bCs/>
                <w:sz w:val="28"/>
                <w:szCs w:val="28"/>
              </w:rPr>
            </w:pPr>
            <w:r>
              <w:rPr>
                <w:rFonts w:ascii="宋体" w:cs="宋体" w:hint="eastAsia"/>
                <w:bCs/>
                <w:sz w:val="28"/>
                <w:szCs w:val="28"/>
              </w:rPr>
              <w:t>电  话：0550-3515916、18712012204</w:t>
            </w:r>
          </w:p>
          <w:p w:rsidR="00F322AF" w:rsidRDefault="00F322AF">
            <w:pPr>
              <w:spacing w:line="312" w:lineRule="auto"/>
              <w:ind w:firstLineChars="200" w:firstLine="560"/>
              <w:rPr>
                <w:rFonts w:ascii="宋体" w:cs="宋体"/>
                <w:bCs/>
                <w:sz w:val="28"/>
                <w:szCs w:val="28"/>
              </w:rPr>
            </w:pPr>
          </w:p>
          <w:p w:rsidR="00F322AF" w:rsidRDefault="00B14052">
            <w:pPr>
              <w:spacing w:line="312" w:lineRule="auto"/>
              <w:ind w:firstLineChars="2100" w:firstLine="5880"/>
              <w:rPr>
                <w:rFonts w:ascii="宋体" w:cs="宋体"/>
                <w:bCs/>
                <w:sz w:val="28"/>
                <w:szCs w:val="28"/>
              </w:rPr>
            </w:pPr>
            <w:r>
              <w:rPr>
                <w:rFonts w:ascii="宋体" w:cs="宋体" w:hint="eastAsia"/>
                <w:bCs/>
                <w:sz w:val="28"/>
                <w:szCs w:val="28"/>
                <w:u w:val="single"/>
              </w:rPr>
              <w:t>2022</w:t>
            </w:r>
            <w:r>
              <w:rPr>
                <w:rFonts w:ascii="宋体" w:cs="宋体" w:hint="eastAsia"/>
                <w:bCs/>
                <w:sz w:val="28"/>
                <w:szCs w:val="28"/>
              </w:rPr>
              <w:t>年</w:t>
            </w:r>
            <w:r>
              <w:rPr>
                <w:rFonts w:ascii="宋体" w:cs="宋体" w:hint="eastAsia"/>
                <w:bCs/>
                <w:sz w:val="28"/>
                <w:szCs w:val="28"/>
                <w:u w:val="single"/>
              </w:rPr>
              <w:t>10</w:t>
            </w:r>
            <w:r>
              <w:rPr>
                <w:rFonts w:ascii="宋体" w:cs="宋体" w:hint="eastAsia"/>
                <w:bCs/>
                <w:sz w:val="28"/>
                <w:szCs w:val="28"/>
              </w:rPr>
              <w:t>月</w:t>
            </w:r>
          </w:p>
        </w:tc>
      </w:tr>
    </w:tbl>
    <w:p w:rsidR="00F322AF" w:rsidRDefault="00F322AF"/>
    <w:sectPr w:rsidR="00F322AF" w:rsidSect="00F322AF">
      <w:headerReference w:type="default" r:id="rId28"/>
      <w:footerReference w:type="default" r:id="rId2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23" w:rsidRDefault="00A97523" w:rsidP="00F322AF">
      <w:r>
        <w:separator/>
      </w:r>
    </w:p>
  </w:endnote>
  <w:endnote w:type="continuationSeparator" w:id="1">
    <w:p w:rsidR="00A97523" w:rsidRDefault="00A97523" w:rsidP="00F32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18030">
    <w:altName w:val="宋体"/>
    <w:charset w:val="86"/>
    <w:family w:val="modern"/>
    <w:pitch w:val="default"/>
    <w:sig w:usb0="00000000" w:usb1="00000000" w:usb2="000A005E" w:usb3="00000000" w:csb0="00040001" w:csb1="00000000"/>
  </w:font>
  <w:font w:name="Wingdings 2">
    <w:panose1 w:val="05020102010507070707"/>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framePr w:wrap="around" w:vAnchor="text" w:hAnchor="margin" w:xAlign="center" w:y="1"/>
      <w:tabs>
        <w:tab w:val="clear" w:pos="4153"/>
        <w:tab w:val="clear" w:pos="8306"/>
      </w:tabs>
      <w:rPr>
        <w:rStyle w:val="ad"/>
      </w:rPr>
    </w:pPr>
    <w:r>
      <w:fldChar w:fldCharType="begin"/>
    </w:r>
    <w:r>
      <w:rPr>
        <w:rStyle w:val="ad"/>
      </w:rPr>
      <w:instrText xml:space="preserve">PAGE  </w:instrText>
    </w:r>
    <w:r>
      <w:fldChar w:fldCharType="end"/>
    </w:r>
  </w:p>
  <w:p w:rsidR="00B14052" w:rsidRDefault="00B14052">
    <w:pPr>
      <w:pStyle w:val="a9"/>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tabs>
        <w:tab w:val="clear" w:pos="4153"/>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framePr w:wrap="around" w:vAnchor="text" w:hAnchor="margin" w:xAlign="center" w:y="1"/>
      <w:tabs>
        <w:tab w:val="clear" w:pos="4153"/>
        <w:tab w:val="clear" w:pos="8306"/>
      </w:tabs>
      <w:rPr>
        <w:rStyle w:val="ad"/>
      </w:rPr>
    </w:pPr>
  </w:p>
  <w:p w:rsidR="00B14052" w:rsidRDefault="00B14052">
    <w:pPr>
      <w:pStyle w:val="a9"/>
      <w:tabs>
        <w:tab w:val="clear" w:pos="4153"/>
        <w:tab w:val="clear" w:pos="8306"/>
      </w:tabs>
      <w:rPr>
        <w:szCs w:val="21"/>
      </w:rPr>
    </w:pPr>
  </w:p>
  <w:p w:rsidR="00B14052" w:rsidRDefault="00B14052">
    <w:pPr>
      <w:pStyle w:val="a9"/>
      <w:tabs>
        <w:tab w:val="clear" w:pos="4153"/>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tabs>
        <w:tab w:val="clear" w:pos="4153"/>
        <w:tab w:val="clear" w:pos="8306"/>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pPr>
    <w:r>
      <w:pict>
        <v:shapetype id="_x0000_t202" coordsize="21600,21600" o:spt="202" path="m,l,21600r21600,l21600,xe">
          <v:stroke joinstyle="miter"/>
          <v:path gradientshapeok="t" o:connecttype="rect"/>
        </v:shapetype>
        <v:shape id="_x0000_s1031" type="#_x0000_t202" style="position:absolute;margin-left:0;margin-top:0;width:2in;height:2in;z-index:251659264;mso-wrap-style:none;mso-position-horizontal:center;mso-position-horizontal-relative:margin" filled="f" stroked="f" strokeweight="1.25pt">
          <v:textbox style="mso-fit-shape-to-text:t" inset="0,0,0,0">
            <w:txbxContent>
              <w:p w:rsidR="00B14052" w:rsidRDefault="00B14052">
                <w:pPr>
                  <w:pStyle w:val="a9"/>
                </w:pPr>
                <w:fldSimple w:instr=" PAGE  \* MERGEFORMAT ">
                  <w:r w:rsidR="001A7868">
                    <w:rPr>
                      <w:noProof/>
                    </w:rPr>
                    <w:t>30</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jc w:val="both"/>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filled="f" stroked="f" strokeweight="1.25pt">
          <v:textbox style="mso-fit-shape-to-text:t" inset="0,0,0,0">
            <w:txbxContent>
              <w:p w:rsidR="00B14052" w:rsidRDefault="00B14052">
                <w:pPr>
                  <w:pStyle w:val="a9"/>
                </w:pPr>
                <w:fldSimple w:instr=" PAGE  \* MERGEFORMAT ">
                  <w:r>
                    <w:rPr>
                      <w:noProof/>
                    </w:rPr>
                    <w:t>23</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jc w:val="both"/>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filled="f" stroked="f" strokeweight="1.25pt">
          <v:textbox style="mso-fit-shape-to-text:t" inset="0,0,0,0">
            <w:txbxContent>
              <w:p w:rsidR="00B14052" w:rsidRDefault="00B14052">
                <w:pPr>
                  <w:pStyle w:val="a9"/>
                </w:pPr>
                <w:fldSimple w:instr=" PAGE  \* MERGEFORMAT ">
                  <w:r w:rsidR="001A7868">
                    <w:rPr>
                      <w:noProof/>
                    </w:rPr>
                    <w:t>28</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9"/>
      <w:tabs>
        <w:tab w:val="clear" w:pos="4153"/>
        <w:tab w:val="center" w:pos="4536"/>
      </w:tabs>
      <w:rPr>
        <w:rStyle w:val="ad"/>
      </w:rPr>
    </w:pPr>
    <w:r>
      <w:pict>
        <v:shapetype id="_x0000_t202" coordsize="21600,21600" o:spt="202" path="m,l,21600r21600,l21600,xe">
          <v:stroke joinstyle="miter"/>
          <v:path gradientshapeok="t" o:connecttype="rect"/>
        </v:shapetype>
        <v:shape id="_x0000_s1030" type="#_x0000_t202" style="position:absolute;margin-left:0;margin-top:0;width:2in;height:2in;z-index:25166233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filled="f" stroked="f" strokeweight="1.25pt">
          <v:textbox style="mso-fit-shape-to-text:t" inset="0,0,0,0">
            <w:txbxContent>
              <w:p w:rsidR="00B14052" w:rsidRDefault="00B14052">
                <w:pPr>
                  <w:pStyle w:val="a9"/>
                </w:pPr>
                <w:fldSimple w:instr=" PAGE  \* MERGEFORMAT ">
                  <w:r>
                    <w:rPr>
                      <w:noProof/>
                    </w:rPr>
                    <w:t>43</w:t>
                  </w:r>
                </w:fldSimple>
              </w:p>
            </w:txbxContent>
          </v:textbox>
          <w10:wrap anchorx="margin"/>
        </v:shape>
      </w:pict>
    </w:r>
    <w:r>
      <w:rPr>
        <w:rStyle w:val="ad"/>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23" w:rsidRDefault="00A97523" w:rsidP="00F322AF">
      <w:r>
        <w:separator/>
      </w:r>
    </w:p>
  </w:footnote>
  <w:footnote w:type="continuationSeparator" w:id="1">
    <w:p w:rsidR="00A97523" w:rsidRDefault="00A97523" w:rsidP="00F32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a"/>
      <w:pBdr>
        <w:bottom w:val="none" w:sz="0" w:space="0" w:color="auto"/>
      </w:pBdr>
      <w:tabs>
        <w:tab w:val="clear" w:pos="4153"/>
        <w:tab w:val="clear"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52" w:rsidRDefault="00B14052">
    <w:pPr>
      <w:pStyle w:val="aa"/>
      <w:pBdr>
        <w:bottom w:val="none" w:sz="0" w:space="0" w:color="auto"/>
      </w:pBd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CB4C32"/>
    <w:multiLevelType w:val="singleLevel"/>
    <w:tmpl w:val="B4CB4C32"/>
    <w:lvl w:ilvl="0">
      <w:start w:val="5"/>
      <w:numFmt w:val="decimal"/>
      <w:lvlText w:val="%1."/>
      <w:lvlJc w:val="left"/>
      <w:pPr>
        <w:tabs>
          <w:tab w:val="left" w:pos="312"/>
        </w:tabs>
        <w:ind w:left="525" w:firstLine="0"/>
      </w:pPr>
    </w:lvl>
  </w:abstractNum>
  <w:abstractNum w:abstractNumId="1">
    <w:nsid w:val="05652F98"/>
    <w:multiLevelType w:val="multilevel"/>
    <w:tmpl w:val="05652F98"/>
    <w:lvl w:ilvl="0">
      <w:start w:val="1"/>
      <w:numFmt w:val="decimal"/>
      <w:lvlText w:val="%1）"/>
      <w:lvlJc w:val="left"/>
      <w:pPr>
        <w:tabs>
          <w:tab w:val="left" w:pos="1134"/>
        </w:tabs>
        <w:ind w:left="1134" w:hanging="454"/>
      </w:pPr>
      <w:rPr>
        <w:rFonts w:hint="eastAsia"/>
      </w:rPr>
    </w:lvl>
    <w:lvl w:ilvl="1">
      <w:start w:val="4"/>
      <w:numFmt w:val="decimalFullWidth"/>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69552E3"/>
    <w:multiLevelType w:val="multilevel"/>
    <w:tmpl w:val="269552E3"/>
    <w:lvl w:ilvl="0">
      <w:start w:val="1"/>
      <w:numFmt w:val="decimal"/>
      <w:lvlText w:val="%1）"/>
      <w:lvlJc w:val="left"/>
      <w:pPr>
        <w:tabs>
          <w:tab w:val="left" w:pos="1134"/>
        </w:tabs>
        <w:ind w:left="1134" w:hanging="45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6F2549E"/>
    <w:multiLevelType w:val="multilevel"/>
    <w:tmpl w:val="26F2549E"/>
    <w:lvl w:ilvl="0">
      <w:start w:val="1"/>
      <w:numFmt w:val="decimal"/>
      <w:lvlText w:val="%1、"/>
      <w:lvlJc w:val="left"/>
      <w:pPr>
        <w:ind w:left="371" w:hanging="360"/>
      </w:pPr>
      <w:rPr>
        <w:rFonts w:hint="default"/>
      </w:rPr>
    </w:lvl>
    <w:lvl w:ilvl="1">
      <w:start w:val="1"/>
      <w:numFmt w:val="lowerLetter"/>
      <w:pStyle w:val="2"/>
      <w:lvlText w:val="%2)"/>
      <w:lvlJc w:val="left"/>
      <w:pPr>
        <w:ind w:left="851" w:hanging="420"/>
      </w:pPr>
    </w:lvl>
    <w:lvl w:ilvl="2">
      <w:start w:val="1"/>
      <w:numFmt w:val="lowerRoman"/>
      <w:lvlText w:val="%3."/>
      <w:lvlJc w:val="right"/>
      <w:pPr>
        <w:ind w:left="1271" w:hanging="420"/>
      </w:pPr>
    </w:lvl>
    <w:lvl w:ilvl="3">
      <w:start w:val="1"/>
      <w:numFmt w:val="decimal"/>
      <w:lvlText w:val="%4."/>
      <w:lvlJc w:val="left"/>
      <w:pPr>
        <w:ind w:left="1691" w:hanging="420"/>
      </w:pPr>
    </w:lvl>
    <w:lvl w:ilvl="4">
      <w:start w:val="1"/>
      <w:numFmt w:val="lowerLetter"/>
      <w:lvlText w:val="%5)"/>
      <w:lvlJc w:val="left"/>
      <w:pPr>
        <w:ind w:left="2111" w:hanging="420"/>
      </w:pPr>
    </w:lvl>
    <w:lvl w:ilvl="5">
      <w:start w:val="1"/>
      <w:numFmt w:val="lowerRoman"/>
      <w:lvlText w:val="%6."/>
      <w:lvlJc w:val="right"/>
      <w:pPr>
        <w:ind w:left="2531" w:hanging="420"/>
      </w:pPr>
    </w:lvl>
    <w:lvl w:ilvl="6">
      <w:start w:val="1"/>
      <w:numFmt w:val="decimal"/>
      <w:lvlText w:val="%7."/>
      <w:lvlJc w:val="left"/>
      <w:pPr>
        <w:ind w:left="2951" w:hanging="420"/>
      </w:pPr>
    </w:lvl>
    <w:lvl w:ilvl="7">
      <w:start w:val="1"/>
      <w:numFmt w:val="lowerLetter"/>
      <w:lvlText w:val="%8)"/>
      <w:lvlJc w:val="left"/>
      <w:pPr>
        <w:ind w:left="3371" w:hanging="420"/>
      </w:pPr>
    </w:lvl>
    <w:lvl w:ilvl="8">
      <w:start w:val="1"/>
      <w:numFmt w:val="lowerRoman"/>
      <w:lvlText w:val="%9."/>
      <w:lvlJc w:val="right"/>
      <w:pPr>
        <w:ind w:left="3791" w:hanging="420"/>
      </w:pPr>
    </w:lvl>
  </w:abstractNum>
  <w:abstractNum w:abstractNumId="4">
    <w:nsid w:val="3CF67231"/>
    <w:multiLevelType w:val="multilevel"/>
    <w:tmpl w:val="3CF67231"/>
    <w:lvl w:ilvl="0">
      <w:start w:val="1"/>
      <w:numFmt w:val="decimal"/>
      <w:lvlText w:val="%1）"/>
      <w:lvlJc w:val="left"/>
      <w:pPr>
        <w:tabs>
          <w:tab w:val="left" w:pos="1134"/>
        </w:tabs>
        <w:ind w:left="1134" w:hanging="454"/>
      </w:pPr>
      <w:rPr>
        <w:rFonts w:hint="eastAsia"/>
      </w:rPr>
    </w:lvl>
    <w:lvl w:ilvl="1">
      <w:start w:val="3"/>
      <w:numFmt w:val="decimalFullWidth"/>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8"/>
      <w:numFmt w:val="japaneseCounting"/>
      <w:lvlText w:val="第%4章"/>
      <w:lvlJc w:val="left"/>
      <w:pPr>
        <w:tabs>
          <w:tab w:val="left" w:pos="2340"/>
        </w:tabs>
        <w:ind w:left="2340" w:hanging="108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D6E459C"/>
    <w:multiLevelType w:val="multilevel"/>
    <w:tmpl w:val="4D6E459C"/>
    <w:lvl w:ilvl="0">
      <w:start w:val="1"/>
      <w:numFmt w:val="decimal"/>
      <w:lvlText w:val="%1）"/>
      <w:lvlJc w:val="left"/>
      <w:pPr>
        <w:tabs>
          <w:tab w:val="left" w:pos="1134"/>
        </w:tabs>
        <w:ind w:left="1134" w:hanging="45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k1OGJkZDZlMmJiZjgxZThhZWQ4YzE0YWIxYTUyMmQifQ=="/>
  </w:docVars>
  <w:rsids>
    <w:rsidRoot w:val="356F55CC"/>
    <w:rsid w:val="000C265B"/>
    <w:rsid w:val="00177A5B"/>
    <w:rsid w:val="001A7868"/>
    <w:rsid w:val="00315337"/>
    <w:rsid w:val="00376494"/>
    <w:rsid w:val="00417E6D"/>
    <w:rsid w:val="005D2215"/>
    <w:rsid w:val="00642922"/>
    <w:rsid w:val="00A92C60"/>
    <w:rsid w:val="00A97523"/>
    <w:rsid w:val="00B14052"/>
    <w:rsid w:val="00B821E8"/>
    <w:rsid w:val="00BA1820"/>
    <w:rsid w:val="00F21CF1"/>
    <w:rsid w:val="00F322AF"/>
    <w:rsid w:val="049600D9"/>
    <w:rsid w:val="15937579"/>
    <w:rsid w:val="25001E99"/>
    <w:rsid w:val="356F55CC"/>
    <w:rsid w:val="3CA827E2"/>
    <w:rsid w:val="3EBE7343"/>
    <w:rsid w:val="423B584A"/>
    <w:rsid w:val="44C23F5B"/>
    <w:rsid w:val="4AF8442E"/>
    <w:rsid w:val="4D641FA7"/>
    <w:rsid w:val="4F036F1E"/>
    <w:rsid w:val="50686E38"/>
    <w:rsid w:val="6C354560"/>
    <w:rsid w:val="7D920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uiPriority="99" w:qFormat="1"/>
    <w:lsdException w:name="header" w:qFormat="1"/>
    <w:lsdException w:name="footer" w:qFormat="1"/>
    <w:lsdException w:name="caption" w:semiHidden="1" w:unhideWhenUsed="1" w:qFormat="1"/>
    <w:lsdException w:name="envelope return" w:qFormat="1"/>
    <w:lsdException w:name="page number" w:qFormat="1"/>
    <w:lsdException w:name="List"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l"/>
    <w:qFormat/>
    <w:rsid w:val="00F322AF"/>
    <w:pPr>
      <w:widowControl w:val="0"/>
      <w:jc w:val="both"/>
    </w:pPr>
    <w:rPr>
      <w:kern w:val="2"/>
      <w:sz w:val="21"/>
      <w:szCs w:val="24"/>
    </w:rPr>
  </w:style>
  <w:style w:type="paragraph" w:styleId="1">
    <w:name w:val="heading 1"/>
    <w:basedOn w:val="a"/>
    <w:next w:val="a"/>
    <w:uiPriority w:val="9"/>
    <w:qFormat/>
    <w:rsid w:val="00F322AF"/>
    <w:pPr>
      <w:keepNext/>
      <w:keepLines/>
      <w:spacing w:before="340" w:after="330" w:line="578" w:lineRule="auto"/>
      <w:outlineLvl w:val="0"/>
    </w:pPr>
    <w:rPr>
      <w:b/>
      <w:bCs/>
      <w:kern w:val="44"/>
      <w:sz w:val="44"/>
      <w:szCs w:val="44"/>
    </w:rPr>
  </w:style>
  <w:style w:type="paragraph" w:styleId="2">
    <w:name w:val="heading 2"/>
    <w:basedOn w:val="a"/>
    <w:next w:val="a"/>
    <w:qFormat/>
    <w:rsid w:val="00F322AF"/>
    <w:pPr>
      <w:keepNext/>
      <w:keepLines/>
      <w:numPr>
        <w:ilvl w:val="1"/>
        <w:numId w:val="1"/>
      </w:numPr>
      <w:adjustRightInd w:val="0"/>
      <w:spacing w:line="360" w:lineRule="atLeast"/>
      <w:textAlignment w:val="baseline"/>
      <w:outlineLvl w:val="1"/>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
    <w:name w:val="l正文"/>
    <w:qFormat/>
    <w:rsid w:val="00F322AF"/>
    <w:pPr>
      <w:widowControl w:val="0"/>
      <w:spacing w:line="300" w:lineRule="auto"/>
      <w:ind w:firstLineChars="200" w:firstLine="200"/>
      <w:jc w:val="both"/>
    </w:pPr>
    <w:rPr>
      <w:rFonts w:ascii="楷体_GB2312" w:eastAsia="楷体_GB2312" w:hAnsi="Times"/>
      <w:kern w:val="2"/>
      <w:sz w:val="24"/>
      <w:szCs w:val="24"/>
    </w:rPr>
  </w:style>
  <w:style w:type="paragraph" w:styleId="a3">
    <w:name w:val="Normal Indent"/>
    <w:basedOn w:val="a"/>
    <w:qFormat/>
    <w:rsid w:val="00F322AF"/>
    <w:pPr>
      <w:adjustRightInd w:val="0"/>
      <w:spacing w:line="360" w:lineRule="atLeast"/>
      <w:ind w:firstLine="482"/>
      <w:textAlignment w:val="baseline"/>
    </w:pPr>
    <w:rPr>
      <w:kern w:val="0"/>
      <w:sz w:val="24"/>
      <w:szCs w:val="20"/>
    </w:rPr>
  </w:style>
  <w:style w:type="paragraph" w:styleId="a4">
    <w:name w:val="annotation text"/>
    <w:basedOn w:val="a"/>
    <w:uiPriority w:val="99"/>
    <w:qFormat/>
    <w:rsid w:val="00F322AF"/>
    <w:pPr>
      <w:jc w:val="left"/>
    </w:pPr>
  </w:style>
  <w:style w:type="paragraph" w:styleId="a5">
    <w:name w:val="Body Text Indent"/>
    <w:basedOn w:val="a"/>
    <w:next w:val="a6"/>
    <w:qFormat/>
    <w:rsid w:val="00F322AF"/>
    <w:pPr>
      <w:spacing w:after="120"/>
      <w:ind w:leftChars="200" w:left="200"/>
    </w:pPr>
  </w:style>
  <w:style w:type="paragraph" w:styleId="a6">
    <w:name w:val="envelope return"/>
    <w:basedOn w:val="a"/>
    <w:qFormat/>
    <w:rsid w:val="00F322AF"/>
    <w:pPr>
      <w:snapToGrid w:val="0"/>
    </w:pPr>
    <w:rPr>
      <w:rFonts w:ascii="Arial" w:hAnsi="Arial"/>
    </w:rPr>
  </w:style>
  <w:style w:type="paragraph" w:styleId="3">
    <w:name w:val="toc 3"/>
    <w:basedOn w:val="a"/>
    <w:next w:val="a"/>
    <w:uiPriority w:val="39"/>
    <w:qFormat/>
    <w:rsid w:val="00F322AF"/>
    <w:pPr>
      <w:tabs>
        <w:tab w:val="right" w:leader="dot" w:pos="9288"/>
      </w:tabs>
      <w:ind w:leftChars="400" w:left="400"/>
    </w:pPr>
    <w:rPr>
      <w:rFonts w:ascii="宋体"/>
    </w:rPr>
  </w:style>
  <w:style w:type="paragraph" w:styleId="a7">
    <w:name w:val="Plain Text"/>
    <w:basedOn w:val="a"/>
    <w:next w:val="a"/>
    <w:qFormat/>
    <w:rsid w:val="00F322AF"/>
    <w:rPr>
      <w:rFonts w:ascii="宋体"/>
      <w:color w:val="000000"/>
      <w:szCs w:val="20"/>
      <w:u w:color="000000"/>
    </w:rPr>
  </w:style>
  <w:style w:type="paragraph" w:styleId="a8">
    <w:name w:val="Date"/>
    <w:basedOn w:val="a"/>
    <w:next w:val="a"/>
    <w:qFormat/>
    <w:rsid w:val="00F322AF"/>
    <w:rPr>
      <w:rFonts w:ascii="Arial" w:eastAsia="仿宋_GB2312" w:hAnsi="Arial"/>
      <w:color w:val="000000"/>
      <w:sz w:val="32"/>
      <w:szCs w:val="20"/>
      <w:u w:color="000000"/>
    </w:rPr>
  </w:style>
  <w:style w:type="paragraph" w:styleId="20">
    <w:name w:val="Body Text Indent 2"/>
    <w:basedOn w:val="a"/>
    <w:qFormat/>
    <w:rsid w:val="00F322AF"/>
    <w:pPr>
      <w:spacing w:after="120" w:line="480" w:lineRule="auto"/>
      <w:ind w:leftChars="200" w:left="420"/>
    </w:pPr>
  </w:style>
  <w:style w:type="paragraph" w:styleId="a9">
    <w:name w:val="footer"/>
    <w:basedOn w:val="a"/>
    <w:qFormat/>
    <w:rsid w:val="00F322AF"/>
    <w:pPr>
      <w:tabs>
        <w:tab w:val="center" w:pos="4153"/>
        <w:tab w:val="right" w:pos="8306"/>
      </w:tabs>
      <w:snapToGrid w:val="0"/>
      <w:jc w:val="left"/>
    </w:pPr>
    <w:rPr>
      <w:sz w:val="18"/>
      <w:szCs w:val="18"/>
    </w:rPr>
  </w:style>
  <w:style w:type="paragraph" w:styleId="aa">
    <w:name w:val="header"/>
    <w:basedOn w:val="a"/>
    <w:qFormat/>
    <w:rsid w:val="00F322A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322AF"/>
  </w:style>
  <w:style w:type="paragraph" w:styleId="ab">
    <w:name w:val="List"/>
    <w:basedOn w:val="a"/>
    <w:qFormat/>
    <w:rsid w:val="00F322AF"/>
    <w:pPr>
      <w:ind w:left="420" w:hanging="420"/>
    </w:pPr>
  </w:style>
  <w:style w:type="paragraph" w:styleId="ac">
    <w:name w:val="Normal (Web)"/>
    <w:basedOn w:val="a"/>
    <w:qFormat/>
    <w:rsid w:val="00F322AF"/>
    <w:pPr>
      <w:widowControl/>
      <w:spacing w:before="100" w:beforeAutospacing="1" w:after="100" w:afterAutospacing="1"/>
      <w:jc w:val="left"/>
    </w:pPr>
    <w:rPr>
      <w:rFonts w:ascii="宋体" w:hAnsi="宋体" w:cs="宋体"/>
      <w:kern w:val="0"/>
      <w:sz w:val="24"/>
    </w:rPr>
  </w:style>
  <w:style w:type="paragraph" w:styleId="21">
    <w:name w:val="Body Text First Indent 2"/>
    <w:basedOn w:val="a5"/>
    <w:next w:val="a"/>
    <w:qFormat/>
    <w:rsid w:val="00F322AF"/>
    <w:pPr>
      <w:ind w:left="420" w:firstLineChars="200" w:firstLine="420"/>
    </w:pPr>
  </w:style>
  <w:style w:type="character" w:styleId="ad">
    <w:name w:val="page number"/>
    <w:basedOn w:val="a0"/>
    <w:qFormat/>
    <w:rsid w:val="00F322AF"/>
  </w:style>
  <w:style w:type="character" w:styleId="ae">
    <w:name w:val="Hyperlink"/>
    <w:uiPriority w:val="99"/>
    <w:qFormat/>
    <w:rsid w:val="00F322AF"/>
    <w:rPr>
      <w:color w:val="333333"/>
      <w:u w:val="none"/>
    </w:rPr>
  </w:style>
  <w:style w:type="paragraph" w:customStyle="1" w:styleId="New">
    <w:name w:val="正文 New"/>
    <w:qFormat/>
    <w:rsid w:val="00F322AF"/>
    <w:pPr>
      <w:widowControl w:val="0"/>
      <w:spacing w:line="440" w:lineRule="exact"/>
      <w:ind w:left="357" w:hanging="357"/>
      <w:jc w:val="both"/>
    </w:pPr>
    <w:rPr>
      <w:rFonts w:ascii="Calibri" w:hAnsi="Calibri"/>
      <w:kern w:val="2"/>
      <w:sz w:val="21"/>
      <w:szCs w:val="22"/>
    </w:rPr>
  </w:style>
  <w:style w:type="paragraph" w:customStyle="1" w:styleId="WPSOffice1">
    <w:name w:val="WPSOffice手动目录 1"/>
    <w:qFormat/>
    <w:rsid w:val="00F322AF"/>
  </w:style>
  <w:style w:type="paragraph" w:customStyle="1" w:styleId="Bodytext1">
    <w:name w:val="Body text|1"/>
    <w:basedOn w:val="a"/>
    <w:qFormat/>
    <w:rsid w:val="00F322AF"/>
    <w:pPr>
      <w:spacing w:line="480" w:lineRule="auto"/>
    </w:pPr>
    <w:rPr>
      <w:rFonts w:ascii="宋体" w:hAnsi="宋体" w:cs="宋体"/>
      <w:sz w:val="22"/>
      <w:szCs w:val="22"/>
      <w:lang w:val="zh-TW" w:eastAsia="zh-TW" w:bidi="zh-TW"/>
    </w:rPr>
  </w:style>
  <w:style w:type="paragraph" w:customStyle="1" w:styleId="Default">
    <w:name w:val="Default"/>
    <w:qFormat/>
    <w:rsid w:val="00F322AF"/>
    <w:pPr>
      <w:widowControl w:val="0"/>
      <w:autoSpaceDE w:val="0"/>
      <w:autoSpaceDN w:val="0"/>
      <w:adjustRightInd w:val="0"/>
    </w:pPr>
    <w:rPr>
      <w:rFonts w:ascii="宋体" w:cs="宋体"/>
      <w:color w:val="000000"/>
      <w:sz w:val="24"/>
      <w:szCs w:val="24"/>
    </w:rPr>
  </w:style>
  <w:style w:type="paragraph" w:customStyle="1" w:styleId="af">
    <w:name w:val="节标题"/>
    <w:basedOn w:val="a"/>
    <w:next w:val="a"/>
    <w:qFormat/>
    <w:rsid w:val="00F322AF"/>
    <w:pPr>
      <w:widowControl/>
      <w:spacing w:line="289" w:lineRule="atLeast"/>
      <w:jc w:val="center"/>
      <w:textAlignment w:val="baseline"/>
    </w:pPr>
    <w:rPr>
      <w:color w:val="000000"/>
      <w:kern w:val="0"/>
      <w:sz w:val="28"/>
      <w:szCs w:val="20"/>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s://baike.sogou.com/m/fullLemma?lid=155199213&amp;g_ut=3" TargetMode="External"/><Relationship Id="rId3" Type="http://schemas.openxmlformats.org/officeDocument/2006/relationships/styles" Target="styles.xml"/><Relationship Id="rId21" Type="http://schemas.openxmlformats.org/officeDocument/2006/relationships/hyperlink" Target="https://baike.sogou.com/m/fullLemma?lid=6470550&amp;g_ut=3"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s://baike.sogou.com/m/fullLemma?lid=167759803&amp;g_ut=3"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baike.sogou.com/m/fullLemma?lid=76033123&amp;g_ut=3"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baike.sogou.com/m/fullLemma?lid=5923292&amp;g_ut=3" TargetMode="External"/><Relationship Id="rId5" Type="http://schemas.openxmlformats.org/officeDocument/2006/relationships/webSettings" Target="webSettings.xml"/><Relationship Id="rId15" Type="http://schemas.openxmlformats.org/officeDocument/2006/relationships/hyperlink" Target="mailto:2&#12289;&#22312;&#36882;&#20132;&#25130;&#27490;&#26102;&#38388;&#21518;30&#20998;&#38047;&#20869;&#65292;&#23558;&#35299;&#21387;&#23494;&#30721;&#36890;&#36807;&#37038;&#31665;&#21457;&#36865;&#33267;&#20195;&#29702;&#26426;&#26500;&#37038;&#31665;&#65288;czsctgczx@163.com&#65289;" TargetMode="External"/><Relationship Id="rId23" Type="http://schemas.openxmlformats.org/officeDocument/2006/relationships/hyperlink" Target="https://baike.sogou.com/m/fullLemma?lid=7758328&amp;g_ut=3"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baike.sogou.com/m/fullLemma?lid=10403954&amp;g_ut=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6085;17&#26102;&#21069;&#23558;&#30097;&#38382;&#20869;&#23481;&#20197;&#30005;&#23376;&#37038;&#20214;&#24418;&#24335;&#21457;&#36865;&#33267;czsctgczx@163.com&#65288;&#28353;&#24030;&#24066;&#22478;&#25237;&#24037;&#31243;&#21672;&#35810;&#31649;&#29702;&#26377;&#38480;&#20844;&#21496;&#37038;&#31665;&#65289;&#65292;&#25307;&#26631;&#20154;&#23558;&#22312;2020&#24180;12&#26376;" TargetMode="External"/><Relationship Id="rId22" Type="http://schemas.openxmlformats.org/officeDocument/2006/relationships/hyperlink" Target="https://baike.sogou.com/m/fullLemma?lid=41657319&amp;g_ut=3" TargetMode="External"/><Relationship Id="rId27" Type="http://schemas.openxmlformats.org/officeDocument/2006/relationships/hyperlink" Target="https://baike.sogou.com/m/fullLemma?lid=7757164&amp;g_ut=3"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1"/>
    <customShpInfo spid="_x0000_s1027"/>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4730</Words>
  <Characters>26967</Characters>
  <Application>Microsoft Office Word</Application>
  <DocSecurity>0</DocSecurity>
  <Lines>224</Lines>
  <Paragraphs>63</Paragraphs>
  <ScaleCrop>false</ScaleCrop>
  <Company/>
  <LinksUpToDate>false</LinksUpToDate>
  <CharactersWithSpaces>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dc:creator>
  <cp:lastModifiedBy>LY</cp:lastModifiedBy>
  <cp:revision>8</cp:revision>
  <dcterms:created xsi:type="dcterms:W3CDTF">2022-07-09T01:51:00Z</dcterms:created>
  <dcterms:modified xsi:type="dcterms:W3CDTF">2022-10-18T00:30:00Z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18568D1659DE440DA1077A1CA11F18A9</vt:lpwstr>
  </property>
</Properties>
</file>